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EC" w:rsidRDefault="00666402" w:rsidP="00A059EC">
      <w:pPr>
        <w:jc w:val="right"/>
        <w:rPr>
          <w:sz w:val="16"/>
          <w:szCs w:val="16"/>
        </w:rPr>
      </w:pPr>
      <w:r w:rsidRPr="00AB63BB">
        <w:rPr>
          <w:rFonts w:cs="Arial Narrow"/>
        </w:rPr>
        <w:t xml:space="preserve">В </w:t>
      </w:r>
      <w:r w:rsidR="0071567A" w:rsidRPr="00AB63BB">
        <w:rPr>
          <w:rFonts w:cs="Arial Narrow"/>
        </w:rPr>
        <w:t>у</w:t>
      </w:r>
      <w:r w:rsidRPr="00AB63BB">
        <w:rPr>
          <w:rFonts w:cs="Arial Narrow"/>
        </w:rPr>
        <w:t xml:space="preserve">правление </w:t>
      </w:r>
      <w:proofErr w:type="spellStart"/>
      <w:r w:rsidRPr="00AB63BB">
        <w:rPr>
          <w:rFonts w:cs="Arial Narrow"/>
        </w:rPr>
        <w:t>Роспотребнадзора</w:t>
      </w:r>
      <w:proofErr w:type="spellEnd"/>
      <w:r w:rsidRPr="009C1569">
        <w:rPr>
          <w:rFonts w:cs="Arial Narrow"/>
          <w:sz w:val="25"/>
          <w:szCs w:val="25"/>
        </w:rPr>
        <w:t xml:space="preserve"> </w:t>
      </w:r>
      <w:r w:rsidR="00A059EC" w:rsidRPr="0089781B">
        <w:rPr>
          <w:color w:val="FF0000"/>
          <w:sz w:val="16"/>
          <w:szCs w:val="16"/>
        </w:rPr>
        <w:t>______________________________________</w:t>
      </w:r>
    </w:p>
    <w:p w:rsidR="00A059EC" w:rsidRPr="00A059EC" w:rsidRDefault="00A059EC" w:rsidP="00A059EC">
      <w:pPr>
        <w:ind w:firstLine="567"/>
        <w:jc w:val="right"/>
        <w:rPr>
          <w:sz w:val="10"/>
          <w:szCs w:val="10"/>
        </w:rPr>
      </w:pPr>
    </w:p>
    <w:p w:rsidR="00A059EC" w:rsidRDefault="00A059EC" w:rsidP="00A059EC">
      <w:pPr>
        <w:jc w:val="right"/>
      </w:pPr>
      <w:r>
        <w:t xml:space="preserve">от </w:t>
      </w:r>
      <w:r w:rsidRPr="0089781B">
        <w:rPr>
          <w:color w:val="FF0000"/>
          <w:sz w:val="16"/>
          <w:szCs w:val="16"/>
        </w:rPr>
        <w:t>________________________________________________________________________________</w:t>
      </w:r>
      <w:r>
        <w:t>,</w:t>
      </w:r>
    </w:p>
    <w:p w:rsidR="00A059EC" w:rsidRDefault="00A059EC" w:rsidP="00A059EC">
      <w:pPr>
        <w:ind w:firstLine="6521"/>
        <w:jc w:val="both"/>
        <w:rPr>
          <w:sz w:val="12"/>
          <w:szCs w:val="12"/>
        </w:rPr>
      </w:pPr>
      <w:r>
        <w:rPr>
          <w:sz w:val="12"/>
          <w:szCs w:val="12"/>
        </w:rPr>
        <w:t>Ф</w:t>
      </w:r>
      <w:r w:rsidRPr="00AF7A86">
        <w:rPr>
          <w:sz w:val="12"/>
          <w:szCs w:val="12"/>
        </w:rPr>
        <w:t xml:space="preserve">амилия, </w:t>
      </w:r>
      <w:r>
        <w:rPr>
          <w:sz w:val="12"/>
          <w:szCs w:val="12"/>
        </w:rPr>
        <w:t>Имя, Отчество</w:t>
      </w:r>
    </w:p>
    <w:p w:rsidR="00A059EC" w:rsidRDefault="00A059EC" w:rsidP="00A059EC">
      <w:pPr>
        <w:jc w:val="right"/>
      </w:pPr>
      <w:proofErr w:type="spellStart"/>
      <w:r>
        <w:t>зарегистрированно</w:t>
      </w:r>
      <w:proofErr w:type="spellEnd"/>
      <w:r w:rsidRPr="0004056C">
        <w:rPr>
          <w:color w:val="FF0000"/>
          <w:sz w:val="16"/>
          <w:szCs w:val="16"/>
        </w:rPr>
        <w:t>_____</w:t>
      </w:r>
      <w:r>
        <w:t xml:space="preserve"> по адресу:</w:t>
      </w:r>
    </w:p>
    <w:p w:rsidR="00A059EC" w:rsidRPr="00CC0348" w:rsidRDefault="00A059EC" w:rsidP="00A059EC">
      <w:pPr>
        <w:jc w:val="right"/>
        <w:rPr>
          <w:sz w:val="12"/>
          <w:szCs w:val="12"/>
        </w:rPr>
      </w:pPr>
    </w:p>
    <w:p w:rsidR="00A059EC" w:rsidRPr="0089781B" w:rsidRDefault="00A059EC" w:rsidP="00A059EC">
      <w:pPr>
        <w:jc w:val="right"/>
        <w:rPr>
          <w:color w:val="FF0000"/>
          <w:sz w:val="16"/>
          <w:szCs w:val="16"/>
        </w:rPr>
      </w:pPr>
      <w:r w:rsidRPr="0089781B">
        <w:rPr>
          <w:color w:val="FF0000"/>
          <w:sz w:val="16"/>
          <w:szCs w:val="16"/>
        </w:rPr>
        <w:t>______________________________________________________________</w:t>
      </w:r>
    </w:p>
    <w:p w:rsidR="00A059EC" w:rsidRPr="00CC0348" w:rsidRDefault="00A059EC" w:rsidP="00A059EC">
      <w:pPr>
        <w:jc w:val="right"/>
        <w:rPr>
          <w:sz w:val="12"/>
          <w:szCs w:val="12"/>
        </w:rPr>
      </w:pPr>
    </w:p>
    <w:p w:rsidR="00A059EC" w:rsidRDefault="00A059EC" w:rsidP="00A059EC">
      <w:pPr>
        <w:jc w:val="right"/>
      </w:pPr>
      <w:r>
        <w:t>телефон: +7</w:t>
      </w:r>
      <w:r w:rsidRPr="0089781B">
        <w:rPr>
          <w:color w:val="FF0000"/>
          <w:sz w:val="16"/>
          <w:szCs w:val="16"/>
        </w:rPr>
        <w:t>____________________________________</w:t>
      </w:r>
    </w:p>
    <w:p w:rsidR="00A059EC" w:rsidRDefault="00A059EC" w:rsidP="00A059EC"/>
    <w:p w:rsidR="00666402" w:rsidRPr="009C1569" w:rsidRDefault="00666402" w:rsidP="0091439A">
      <w:pPr>
        <w:ind w:firstLine="150"/>
        <w:jc w:val="center"/>
        <w:rPr>
          <w:color w:val="000000"/>
          <w:sz w:val="25"/>
          <w:szCs w:val="25"/>
          <w:lang w:eastAsia="ru-RU"/>
        </w:rPr>
      </w:pPr>
    </w:p>
    <w:p w:rsidR="0091439A" w:rsidRPr="009C1569" w:rsidRDefault="0091439A" w:rsidP="00666402">
      <w:pPr>
        <w:jc w:val="center"/>
        <w:rPr>
          <w:b/>
          <w:color w:val="auto"/>
          <w:sz w:val="25"/>
          <w:szCs w:val="25"/>
          <w:lang w:eastAsia="ru-RU"/>
        </w:rPr>
      </w:pPr>
      <w:r w:rsidRPr="009C1569">
        <w:rPr>
          <w:b/>
          <w:color w:val="000000"/>
          <w:sz w:val="25"/>
          <w:szCs w:val="25"/>
          <w:lang w:eastAsia="ru-RU"/>
        </w:rPr>
        <w:t>Заявление</w:t>
      </w:r>
    </w:p>
    <w:p w:rsidR="0091439A" w:rsidRPr="009C1569" w:rsidRDefault="00666402" w:rsidP="00666402">
      <w:pPr>
        <w:jc w:val="center"/>
        <w:rPr>
          <w:color w:val="000000"/>
          <w:sz w:val="25"/>
          <w:szCs w:val="25"/>
          <w:lang w:eastAsia="ru-RU"/>
        </w:rPr>
      </w:pPr>
      <w:r w:rsidRPr="009C1569">
        <w:rPr>
          <w:color w:val="000000"/>
          <w:sz w:val="25"/>
          <w:szCs w:val="25"/>
          <w:lang w:eastAsia="ru-RU"/>
        </w:rPr>
        <w:t>о</w:t>
      </w:r>
      <w:r w:rsidR="0091439A" w:rsidRPr="009C1569">
        <w:rPr>
          <w:color w:val="000000"/>
          <w:sz w:val="25"/>
          <w:szCs w:val="25"/>
          <w:lang w:eastAsia="ru-RU"/>
        </w:rPr>
        <w:t xml:space="preserve"> нарушении законодательства в области прав потребителя</w:t>
      </w:r>
    </w:p>
    <w:p w:rsidR="00842DDE" w:rsidRPr="009C1569" w:rsidRDefault="00842DDE" w:rsidP="00666402">
      <w:pPr>
        <w:jc w:val="center"/>
        <w:rPr>
          <w:color w:val="000000"/>
          <w:sz w:val="25"/>
          <w:szCs w:val="25"/>
          <w:lang w:eastAsia="ru-RU"/>
        </w:rPr>
      </w:pPr>
    </w:p>
    <w:p w:rsidR="00A059EC" w:rsidRPr="00543870" w:rsidRDefault="00A059EC" w:rsidP="00A059EC">
      <w:pPr>
        <w:ind w:firstLine="567"/>
        <w:jc w:val="center"/>
        <w:rPr>
          <w:color w:val="FF0000"/>
          <w:sz w:val="16"/>
          <w:szCs w:val="16"/>
        </w:rPr>
      </w:pPr>
      <w:r w:rsidRPr="00543870">
        <w:rPr>
          <w:color w:val="FF0000"/>
        </w:rPr>
        <w:t>«</w:t>
      </w:r>
      <w:r w:rsidRPr="00543870">
        <w:rPr>
          <w:color w:val="FF0000"/>
          <w:sz w:val="16"/>
          <w:szCs w:val="16"/>
        </w:rPr>
        <w:t>________</w:t>
      </w:r>
      <w:r w:rsidRPr="00543870">
        <w:rPr>
          <w:color w:val="FF0000"/>
        </w:rPr>
        <w:t>»</w:t>
      </w:r>
      <w:r w:rsidRPr="00543870">
        <w:rPr>
          <w:color w:val="FF0000"/>
          <w:sz w:val="16"/>
          <w:szCs w:val="16"/>
        </w:rPr>
        <w:t>________</w:t>
      </w:r>
      <w:r w:rsidRPr="00543870">
        <w:rPr>
          <w:color w:val="FF0000"/>
        </w:rPr>
        <w:t xml:space="preserve"> 202</w:t>
      </w:r>
      <w:r w:rsidRPr="00543870">
        <w:rPr>
          <w:color w:val="FF0000"/>
          <w:sz w:val="16"/>
          <w:szCs w:val="16"/>
        </w:rPr>
        <w:t>____</w:t>
      </w:r>
      <w:r>
        <w:t xml:space="preserve"> года, я обратил</w:t>
      </w:r>
      <w:r w:rsidR="00543870" w:rsidRPr="00543870">
        <w:rPr>
          <w:color w:val="FF0000"/>
          <w:sz w:val="16"/>
          <w:szCs w:val="16"/>
        </w:rPr>
        <w:t>_______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543870">
        <w:rPr>
          <w:color w:val="FF0000"/>
          <w:sz w:val="16"/>
          <w:szCs w:val="16"/>
        </w:rPr>
        <w:t>_____________________________________________________________</w:t>
      </w:r>
      <w:r w:rsidR="00543870">
        <w:rPr>
          <w:color w:val="FF0000"/>
          <w:sz w:val="16"/>
          <w:szCs w:val="16"/>
        </w:rPr>
        <w:t>___</w:t>
      </w:r>
      <w:r w:rsidRPr="00543870">
        <w:rPr>
          <w:color w:val="FF0000"/>
          <w:sz w:val="16"/>
          <w:szCs w:val="16"/>
        </w:rPr>
        <w:t>_________</w:t>
      </w:r>
    </w:p>
    <w:p w:rsidR="00A059EC" w:rsidRPr="00543870" w:rsidRDefault="00A059EC" w:rsidP="00A059EC">
      <w:pPr>
        <w:ind w:firstLine="567"/>
        <w:jc w:val="center"/>
        <w:rPr>
          <w:color w:val="FF0000"/>
          <w:sz w:val="16"/>
          <w:szCs w:val="16"/>
        </w:rPr>
      </w:pPr>
    </w:p>
    <w:p w:rsidR="00A059EC" w:rsidRPr="00543870" w:rsidRDefault="00A059EC" w:rsidP="00A059EC">
      <w:pPr>
        <w:jc w:val="center"/>
        <w:rPr>
          <w:color w:val="FF0000"/>
          <w:sz w:val="16"/>
          <w:szCs w:val="16"/>
        </w:rPr>
      </w:pPr>
      <w:r w:rsidRPr="00543870">
        <w:rPr>
          <w:color w:val="FF0000"/>
          <w:sz w:val="16"/>
          <w:szCs w:val="16"/>
        </w:rPr>
        <w:t>_________________________________________________________</w:t>
      </w:r>
      <w:r w:rsidR="00777259" w:rsidRPr="00543870">
        <w:rPr>
          <w:color w:val="FF0000"/>
          <w:sz w:val="16"/>
          <w:szCs w:val="16"/>
        </w:rPr>
        <w:t>______________________________________________</w:t>
      </w:r>
      <w:r w:rsidR="00777259">
        <w:rPr>
          <w:color w:val="FF0000"/>
          <w:sz w:val="16"/>
          <w:szCs w:val="16"/>
        </w:rPr>
        <w:t>__</w:t>
      </w:r>
      <w:r w:rsidRPr="00543870">
        <w:rPr>
          <w:color w:val="FF0000"/>
          <w:sz w:val="16"/>
          <w:szCs w:val="16"/>
        </w:rPr>
        <w:t>_________</w:t>
      </w:r>
      <w:r w:rsidR="00777259">
        <w:t>, для приобретения</w:t>
      </w:r>
    </w:p>
    <w:p w:rsidR="00A059EC" w:rsidRPr="00543870" w:rsidRDefault="00A059EC" w:rsidP="00A059EC">
      <w:pPr>
        <w:rPr>
          <w:color w:val="FF0000"/>
          <w:sz w:val="22"/>
          <w:szCs w:val="22"/>
        </w:rPr>
      </w:pPr>
    </w:p>
    <w:p w:rsidR="00A059EC" w:rsidRPr="00543870" w:rsidRDefault="00A059EC" w:rsidP="00A059EC">
      <w:pPr>
        <w:rPr>
          <w:color w:val="FF0000"/>
          <w:sz w:val="16"/>
          <w:szCs w:val="16"/>
        </w:rPr>
      </w:pPr>
      <w:r w:rsidRPr="00543870">
        <w:rPr>
          <w:color w:val="FF0000"/>
          <w:sz w:val="16"/>
          <w:szCs w:val="16"/>
        </w:rPr>
        <w:t>___________________________________________________________________________________________________________________________________________</w:t>
      </w:r>
    </w:p>
    <w:p w:rsidR="00A059EC" w:rsidRPr="000C512B" w:rsidRDefault="00A059EC" w:rsidP="00A059EC">
      <w:pPr>
        <w:rPr>
          <w:sz w:val="12"/>
          <w:szCs w:val="12"/>
        </w:rPr>
      </w:pPr>
    </w:p>
    <w:p w:rsidR="00A059EC" w:rsidRDefault="00BE75F0" w:rsidP="00E53721">
      <w:pPr>
        <w:ind w:firstLine="555"/>
        <w:jc w:val="both"/>
        <w:rPr>
          <w:color w:val="000000"/>
          <w:sz w:val="25"/>
          <w:szCs w:val="25"/>
          <w:lang w:eastAsia="ru-RU"/>
        </w:rPr>
      </w:pPr>
      <w:r w:rsidRPr="00A059EC">
        <w:rPr>
          <w:color w:val="000000"/>
          <w:lang w:eastAsia="ru-RU"/>
        </w:rPr>
        <w:t>Сотрудник</w:t>
      </w:r>
      <w:r w:rsidR="00A059EC" w:rsidRPr="00A059EC">
        <w:rPr>
          <w:color w:val="000000"/>
          <w:lang w:eastAsia="ru-RU"/>
        </w:rPr>
        <w:t>ом</w:t>
      </w:r>
      <w:r w:rsidR="006D75A8" w:rsidRPr="00A059EC">
        <w:rPr>
          <w:color w:val="000000"/>
          <w:lang w:eastAsia="ru-RU"/>
        </w:rPr>
        <w:t xml:space="preserve"> </w:t>
      </w:r>
      <w:r w:rsidR="00A059EC" w:rsidRPr="00A059EC">
        <w:rPr>
          <w:color w:val="000000"/>
          <w:lang w:eastAsia="ru-RU"/>
        </w:rPr>
        <w:t>данной организации</w:t>
      </w:r>
      <w:r w:rsidR="00A059EC">
        <w:rPr>
          <w:color w:val="000000"/>
          <w:sz w:val="25"/>
          <w:szCs w:val="25"/>
          <w:lang w:eastAsia="ru-RU"/>
        </w:rPr>
        <w:t xml:space="preserve"> </w:t>
      </w:r>
      <w:r w:rsidR="00A059EC" w:rsidRPr="00543870">
        <w:rPr>
          <w:color w:val="FF0000"/>
          <w:sz w:val="16"/>
          <w:szCs w:val="16"/>
        </w:rPr>
        <w:t>_______________________________________________________________________________________</w:t>
      </w:r>
    </w:p>
    <w:p w:rsidR="00A97D6D" w:rsidRDefault="006D75A8" w:rsidP="00A059EC">
      <w:pPr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>м</w:t>
      </w:r>
      <w:r w:rsidR="0091439A" w:rsidRPr="00A059EC">
        <w:rPr>
          <w:color w:val="000000"/>
          <w:lang w:eastAsia="ru-RU"/>
        </w:rPr>
        <w:t>не было отказано в обслуживании</w:t>
      </w:r>
      <w:r w:rsidRPr="00A059EC">
        <w:rPr>
          <w:color w:val="000000"/>
          <w:lang w:eastAsia="ru-RU"/>
        </w:rPr>
        <w:t xml:space="preserve"> с указанием</w:t>
      </w:r>
      <w:r w:rsidR="00262645" w:rsidRPr="00A059EC">
        <w:rPr>
          <w:color w:val="000000"/>
          <w:lang w:eastAsia="ru-RU"/>
        </w:rPr>
        <w:t xml:space="preserve"> на отсутствие </w:t>
      </w:r>
      <w:r w:rsidRPr="00A059EC">
        <w:rPr>
          <w:color w:val="000000"/>
          <w:lang w:eastAsia="ru-RU"/>
        </w:rPr>
        <w:t xml:space="preserve">у меня </w:t>
      </w:r>
      <w:r w:rsidR="00262645" w:rsidRPr="00A059EC">
        <w:rPr>
          <w:color w:val="000000"/>
          <w:lang w:eastAsia="ru-RU"/>
        </w:rPr>
        <w:t>маски/перчаток</w:t>
      </w:r>
      <w:r w:rsidR="00C659BE" w:rsidRPr="00A059EC">
        <w:rPr>
          <w:color w:val="000000"/>
          <w:lang w:eastAsia="ru-RU"/>
        </w:rPr>
        <w:t>, при этом предлагали мне купить у них маску (без индивидуальной упаковки, без наличия сертификат</w:t>
      </w:r>
      <w:r w:rsidRPr="00A059EC">
        <w:rPr>
          <w:color w:val="000000"/>
          <w:lang w:eastAsia="ru-RU"/>
        </w:rPr>
        <w:t>а</w:t>
      </w:r>
      <w:r w:rsidR="00C659BE" w:rsidRPr="00A059EC">
        <w:rPr>
          <w:color w:val="000000"/>
          <w:lang w:eastAsia="ru-RU"/>
        </w:rPr>
        <w:t xml:space="preserve">, не </w:t>
      </w:r>
      <w:r w:rsidR="00AC03DF" w:rsidRPr="00A059EC">
        <w:rPr>
          <w:color w:val="000000"/>
          <w:lang w:eastAsia="ru-RU"/>
        </w:rPr>
        <w:t xml:space="preserve">только не </w:t>
      </w:r>
      <w:r w:rsidR="00C659BE" w:rsidRPr="00A059EC">
        <w:rPr>
          <w:color w:val="000000"/>
          <w:lang w:eastAsia="ru-RU"/>
        </w:rPr>
        <w:t>соответству</w:t>
      </w:r>
      <w:r w:rsidR="00C659BE" w:rsidRPr="00A059EC">
        <w:rPr>
          <w:color w:val="000000"/>
          <w:lang w:eastAsia="ru-RU"/>
        </w:rPr>
        <w:t>ю</w:t>
      </w:r>
      <w:r w:rsidR="00C659BE" w:rsidRPr="00A059EC">
        <w:rPr>
          <w:color w:val="000000"/>
          <w:lang w:eastAsia="ru-RU"/>
        </w:rPr>
        <w:t>щую критериям средств индивидуальной защиты (</w:t>
      </w:r>
      <w:r w:rsidR="00E53721" w:rsidRPr="00A059EC">
        <w:rPr>
          <w:color w:val="000000"/>
          <w:lang w:eastAsia="ru-RU"/>
        </w:rPr>
        <w:t xml:space="preserve">далее – </w:t>
      </w:r>
      <w:r w:rsidR="00C659BE" w:rsidRPr="00A059EC">
        <w:rPr>
          <w:color w:val="000000"/>
          <w:lang w:eastAsia="ru-RU"/>
        </w:rPr>
        <w:t>СИЗ)</w:t>
      </w:r>
      <w:r w:rsidR="00AC03DF" w:rsidRPr="00A059EC">
        <w:rPr>
          <w:color w:val="000000"/>
          <w:lang w:eastAsia="ru-RU"/>
        </w:rPr>
        <w:t xml:space="preserve"> в рамках положений о чрезвычайных ситу</w:t>
      </w:r>
      <w:r w:rsidR="00AC03DF" w:rsidRPr="00A059EC">
        <w:rPr>
          <w:color w:val="000000"/>
          <w:lang w:eastAsia="ru-RU"/>
        </w:rPr>
        <w:t>а</w:t>
      </w:r>
      <w:r w:rsidR="00AC03DF" w:rsidRPr="00A059EC">
        <w:rPr>
          <w:color w:val="000000"/>
          <w:lang w:eastAsia="ru-RU"/>
        </w:rPr>
        <w:t>циях</w:t>
      </w:r>
      <w:r w:rsidR="00C659BE" w:rsidRPr="00A059EC">
        <w:rPr>
          <w:color w:val="000000"/>
          <w:lang w:eastAsia="ru-RU"/>
        </w:rPr>
        <w:t xml:space="preserve">, </w:t>
      </w:r>
      <w:r w:rsidR="00AC03DF" w:rsidRPr="00A059EC">
        <w:rPr>
          <w:color w:val="000000"/>
          <w:lang w:eastAsia="ru-RU"/>
        </w:rPr>
        <w:t xml:space="preserve">но и параметрам медицинской маски по ГОСТ </w:t>
      </w:r>
      <w:proofErr w:type="gramStart"/>
      <w:r w:rsidR="00AC03DF" w:rsidRPr="00A059EC">
        <w:rPr>
          <w:color w:val="000000"/>
          <w:lang w:eastAsia="ru-RU"/>
        </w:rPr>
        <w:t>Р</w:t>
      </w:r>
      <w:proofErr w:type="gramEnd"/>
      <w:r w:rsidR="00AC03DF" w:rsidRPr="00A059EC">
        <w:rPr>
          <w:color w:val="000000"/>
          <w:lang w:eastAsia="ru-RU"/>
        </w:rPr>
        <w:t xml:space="preserve"> 58396-2019.</w:t>
      </w:r>
      <w:r w:rsidR="00BE75F0" w:rsidRPr="00A059EC">
        <w:rPr>
          <w:color w:val="000000"/>
          <w:lang w:eastAsia="ru-RU"/>
        </w:rPr>
        <w:t xml:space="preserve"> Каких-либо правовых оснований и док</w:t>
      </w:r>
      <w:r w:rsidR="00BE75F0" w:rsidRPr="00A059EC">
        <w:rPr>
          <w:color w:val="000000"/>
          <w:lang w:eastAsia="ru-RU"/>
        </w:rPr>
        <w:t>у</w:t>
      </w:r>
      <w:r w:rsidR="00BE75F0" w:rsidRPr="00A059EC">
        <w:rPr>
          <w:color w:val="000000"/>
          <w:lang w:eastAsia="ru-RU"/>
        </w:rPr>
        <w:t>ментов, заверенных в установленном порядке и подтверждающих основания для такого отказа, мне пред</w:t>
      </w:r>
      <w:r w:rsidR="00BE75F0" w:rsidRPr="00A059EC">
        <w:rPr>
          <w:color w:val="000000"/>
          <w:lang w:eastAsia="ru-RU"/>
        </w:rPr>
        <w:t>ъ</w:t>
      </w:r>
      <w:r w:rsidR="00BE75F0" w:rsidRPr="00A059EC">
        <w:rPr>
          <w:color w:val="000000"/>
          <w:lang w:eastAsia="ru-RU"/>
        </w:rPr>
        <w:t>явлено не было</w:t>
      </w:r>
      <w:r w:rsidR="00A97D6D">
        <w:rPr>
          <w:color w:val="000000"/>
          <w:lang w:eastAsia="ru-RU"/>
        </w:rPr>
        <w:t>.</w:t>
      </w:r>
    </w:p>
    <w:p w:rsidR="00A97D6D" w:rsidRDefault="00A97D6D" w:rsidP="00A97D6D">
      <w:pPr>
        <w:ind w:firstLine="567"/>
        <w:jc w:val="both"/>
        <w:rPr>
          <w:color w:val="FF0000"/>
          <w:sz w:val="16"/>
          <w:szCs w:val="16"/>
        </w:rPr>
      </w:pPr>
      <w:r>
        <w:rPr>
          <w:color w:val="000000"/>
          <w:lang w:eastAsia="ru-RU"/>
        </w:rPr>
        <w:t xml:space="preserve">Вызванный представитель организации </w:t>
      </w:r>
      <w:r w:rsidRPr="00543870">
        <w:rPr>
          <w:color w:val="FF0000"/>
          <w:sz w:val="16"/>
          <w:szCs w:val="16"/>
        </w:rPr>
        <w:t>_________________________________________________________________</w:t>
      </w:r>
      <w:r>
        <w:rPr>
          <w:color w:val="FF0000"/>
          <w:sz w:val="16"/>
          <w:szCs w:val="16"/>
        </w:rPr>
        <w:t>__________</w:t>
      </w:r>
      <w:r w:rsidRPr="00543870">
        <w:rPr>
          <w:color w:val="FF0000"/>
          <w:sz w:val="16"/>
          <w:szCs w:val="16"/>
        </w:rPr>
        <w:t>__</w:t>
      </w:r>
      <w:r>
        <w:rPr>
          <w:color w:val="FF0000"/>
          <w:sz w:val="16"/>
          <w:szCs w:val="16"/>
        </w:rPr>
        <w:t>__</w:t>
      </w:r>
    </w:p>
    <w:p w:rsidR="0091439A" w:rsidRDefault="00A97D6D" w:rsidP="00A97D6D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устную претензию на неправомерные действия сотрудника не отреагировал, мер не принял</w:t>
      </w:r>
      <w:r w:rsidR="00BE75F0" w:rsidRPr="00A059EC">
        <w:rPr>
          <w:color w:val="000000"/>
          <w:lang w:eastAsia="ru-RU"/>
        </w:rPr>
        <w:t>.</w:t>
      </w:r>
    </w:p>
    <w:p w:rsidR="00A059EC" w:rsidRPr="00A059EC" w:rsidRDefault="00262645" w:rsidP="0091439A">
      <w:pPr>
        <w:ind w:firstLine="555"/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 xml:space="preserve">По </w:t>
      </w:r>
      <w:r w:rsidR="00A059EC" w:rsidRPr="00A059EC">
        <w:rPr>
          <w:color w:val="000000"/>
          <w:lang w:eastAsia="ru-RU"/>
        </w:rPr>
        <w:t>у</w:t>
      </w:r>
      <w:r w:rsidRPr="00A059EC">
        <w:rPr>
          <w:color w:val="000000"/>
          <w:lang w:eastAsia="ru-RU"/>
        </w:rPr>
        <w:t>ка</w:t>
      </w:r>
      <w:r w:rsidR="00A059EC" w:rsidRPr="00A059EC">
        <w:rPr>
          <w:color w:val="000000"/>
          <w:lang w:eastAsia="ru-RU"/>
        </w:rPr>
        <w:t>занн</w:t>
      </w:r>
      <w:r w:rsidRPr="00A059EC">
        <w:rPr>
          <w:color w:val="000000"/>
          <w:lang w:eastAsia="ru-RU"/>
        </w:rPr>
        <w:t>ому случаю была написана претензия</w:t>
      </w:r>
      <w:r w:rsidR="00A059EC" w:rsidRPr="00A059EC">
        <w:rPr>
          <w:color w:val="000000"/>
          <w:lang w:eastAsia="ru-RU"/>
        </w:rPr>
        <w:t xml:space="preserve"> в «Книгу жалоб и предложений».</w:t>
      </w:r>
    </w:p>
    <w:p w:rsidR="00A059EC" w:rsidRPr="004B39D1" w:rsidRDefault="00A059EC" w:rsidP="00C05299">
      <w:pPr>
        <w:ind w:firstLine="555"/>
        <w:jc w:val="both"/>
        <w:rPr>
          <w:color w:val="FF0000"/>
          <w:lang w:eastAsia="ru-RU"/>
        </w:rPr>
      </w:pPr>
      <w:r w:rsidRPr="004B39D1">
        <w:rPr>
          <w:color w:val="FF0000"/>
          <w:lang w:eastAsia="ru-RU"/>
        </w:rPr>
        <w:t>(При наличии) По факту нарушения моих прав был вызван наряд полиции, которому было подано з</w:t>
      </w:r>
      <w:r w:rsidRPr="004B39D1">
        <w:rPr>
          <w:color w:val="FF0000"/>
          <w:lang w:eastAsia="ru-RU"/>
        </w:rPr>
        <w:t>а</w:t>
      </w:r>
      <w:r w:rsidRPr="004B39D1">
        <w:rPr>
          <w:color w:val="FF0000"/>
          <w:lang w:eastAsia="ru-RU"/>
        </w:rPr>
        <w:t>явление (КУСП</w:t>
      </w:r>
      <w:r w:rsidRPr="004B39D1">
        <w:rPr>
          <w:color w:val="FF0000"/>
          <w:sz w:val="25"/>
          <w:szCs w:val="25"/>
          <w:lang w:eastAsia="ru-RU"/>
        </w:rPr>
        <w:t xml:space="preserve"> </w:t>
      </w:r>
      <w:r w:rsidRPr="004B39D1">
        <w:rPr>
          <w:color w:val="FF0000"/>
          <w:sz w:val="16"/>
          <w:szCs w:val="16"/>
          <w:lang w:eastAsia="ru-RU"/>
        </w:rPr>
        <w:t>__________________</w:t>
      </w:r>
      <w:r w:rsidRPr="004B39D1">
        <w:rPr>
          <w:color w:val="FF0000"/>
          <w:lang w:eastAsia="ru-RU"/>
        </w:rPr>
        <w:t xml:space="preserve">). На момент подачи настоящего заявления, сведений </w:t>
      </w:r>
      <w:proofErr w:type="gramStart"/>
      <w:r w:rsidRPr="004B39D1">
        <w:rPr>
          <w:color w:val="FF0000"/>
          <w:lang w:eastAsia="ru-RU"/>
        </w:rPr>
        <w:t>о</w:t>
      </w:r>
      <w:proofErr w:type="gramEnd"/>
      <w:r w:rsidRPr="004B39D1">
        <w:rPr>
          <w:color w:val="FF0000"/>
          <w:lang w:eastAsia="ru-RU"/>
        </w:rPr>
        <w:t xml:space="preserve"> принятых правоохран</w:t>
      </w:r>
      <w:r w:rsidRPr="004B39D1">
        <w:rPr>
          <w:color w:val="FF0000"/>
          <w:lang w:eastAsia="ru-RU"/>
        </w:rPr>
        <w:t>и</w:t>
      </w:r>
      <w:r w:rsidRPr="004B39D1">
        <w:rPr>
          <w:color w:val="FF0000"/>
          <w:lang w:eastAsia="ru-RU"/>
        </w:rPr>
        <w:t>тельными органами мер у меня не имеется.</w:t>
      </w:r>
    </w:p>
    <w:p w:rsidR="00C05299" w:rsidRPr="00A059EC" w:rsidRDefault="00C05299" w:rsidP="00C05299">
      <w:pPr>
        <w:ind w:firstLine="555"/>
        <w:jc w:val="both"/>
        <w:rPr>
          <w:color w:val="000000"/>
          <w:lang w:eastAsia="ru-RU"/>
        </w:rPr>
      </w:pPr>
      <w:proofErr w:type="gramStart"/>
      <w:r w:rsidRPr="00A059EC">
        <w:rPr>
          <w:color w:val="000000"/>
          <w:lang w:eastAsia="ru-RU"/>
        </w:rPr>
        <w:t>В силу ст.492, ст.779, соответствующих статей </w:t>
      </w:r>
      <w:hyperlink r:id="rId5" w:anchor="dst101022" w:history="1">
        <w:r w:rsidRPr="00A059EC">
          <w:rPr>
            <w:color w:val="000000"/>
            <w:lang w:eastAsia="ru-RU"/>
          </w:rPr>
          <w:t>глав 37</w:t>
        </w:r>
      </w:hyperlink>
      <w:r w:rsidRPr="00A059EC">
        <w:rPr>
          <w:color w:val="000000"/>
          <w:lang w:eastAsia="ru-RU"/>
        </w:rPr>
        <w:t xml:space="preserve">, </w:t>
      </w:r>
      <w:hyperlink r:id="rId6" w:anchor="dst101289" w:history="1">
        <w:r w:rsidRPr="00A059EC">
          <w:rPr>
            <w:color w:val="000000"/>
            <w:lang w:eastAsia="ru-RU"/>
          </w:rPr>
          <w:t>38</w:t>
        </w:r>
      </w:hyperlink>
      <w:r w:rsidRPr="00A059EC">
        <w:rPr>
          <w:color w:val="000000"/>
          <w:lang w:eastAsia="ru-RU"/>
        </w:rPr>
        <w:t xml:space="preserve">, </w:t>
      </w:r>
      <w:hyperlink r:id="rId7" w:anchor="dst101341" w:history="1">
        <w:r w:rsidRPr="00A059EC">
          <w:rPr>
            <w:color w:val="000000"/>
            <w:lang w:eastAsia="ru-RU"/>
          </w:rPr>
          <w:t>40</w:t>
        </w:r>
      </w:hyperlink>
      <w:r w:rsidRPr="00A059EC">
        <w:rPr>
          <w:color w:val="000000"/>
          <w:lang w:eastAsia="ru-RU"/>
        </w:rPr>
        <w:t xml:space="preserve">, </w:t>
      </w:r>
      <w:hyperlink r:id="rId8" w:anchor="dst101412" w:history="1">
        <w:r w:rsidRPr="00A059EC">
          <w:rPr>
            <w:color w:val="000000"/>
            <w:lang w:eastAsia="ru-RU"/>
          </w:rPr>
          <w:t>41</w:t>
        </w:r>
      </w:hyperlink>
      <w:r w:rsidRPr="00A059EC">
        <w:rPr>
          <w:color w:val="000000"/>
          <w:lang w:eastAsia="ru-RU"/>
        </w:rPr>
        <w:t xml:space="preserve">, </w:t>
      </w:r>
      <w:hyperlink r:id="rId9" w:anchor="dst101538" w:history="1">
        <w:r w:rsidRPr="00A059EC">
          <w:rPr>
            <w:color w:val="000000"/>
            <w:lang w:eastAsia="ru-RU"/>
          </w:rPr>
          <w:t>44</w:t>
        </w:r>
      </w:hyperlink>
      <w:r w:rsidRPr="00A059EC">
        <w:rPr>
          <w:color w:val="000000"/>
          <w:lang w:eastAsia="ru-RU"/>
        </w:rPr>
        <w:t xml:space="preserve">, </w:t>
      </w:r>
      <w:hyperlink r:id="rId10" w:anchor="dst101598" w:history="1">
        <w:r w:rsidRPr="00A059EC">
          <w:rPr>
            <w:color w:val="000000"/>
            <w:lang w:eastAsia="ru-RU"/>
          </w:rPr>
          <w:t>45</w:t>
        </w:r>
      </w:hyperlink>
      <w:r w:rsidRPr="00A059EC">
        <w:rPr>
          <w:color w:val="000000"/>
          <w:lang w:eastAsia="ru-RU"/>
        </w:rPr>
        <w:t xml:space="preserve">, </w:t>
      </w:r>
      <w:hyperlink r:id="rId11" w:anchor="dst101661" w:history="1">
        <w:r w:rsidRPr="00A059EC">
          <w:rPr>
            <w:color w:val="000000"/>
            <w:lang w:eastAsia="ru-RU"/>
          </w:rPr>
          <w:t>46</w:t>
        </w:r>
      </w:hyperlink>
      <w:r w:rsidRPr="00A059EC">
        <w:rPr>
          <w:color w:val="000000"/>
          <w:lang w:eastAsia="ru-RU"/>
        </w:rPr>
        <w:t xml:space="preserve">, </w:t>
      </w:r>
      <w:hyperlink r:id="rId12" w:anchor="dst101798" w:history="1">
        <w:r w:rsidRPr="00A059EC">
          <w:rPr>
            <w:color w:val="000000"/>
            <w:lang w:eastAsia="ru-RU"/>
          </w:rPr>
          <w:t>47</w:t>
        </w:r>
      </w:hyperlink>
      <w:r w:rsidRPr="00A059EC">
        <w:rPr>
          <w:color w:val="000000"/>
          <w:lang w:eastAsia="ru-RU"/>
        </w:rPr>
        <w:t xml:space="preserve">, </w:t>
      </w:r>
      <w:hyperlink r:id="rId13" w:anchor="dst102190" w:history="1">
        <w:r w:rsidRPr="00A059EC">
          <w:rPr>
            <w:color w:val="000000"/>
            <w:lang w:eastAsia="ru-RU"/>
          </w:rPr>
          <w:t>49</w:t>
        </w:r>
      </w:hyperlink>
      <w:r w:rsidRPr="00A059EC">
        <w:rPr>
          <w:color w:val="000000"/>
          <w:lang w:eastAsia="ru-RU"/>
        </w:rPr>
        <w:t xml:space="preserve">, </w:t>
      </w:r>
      <w:hyperlink r:id="rId14" w:anchor="dst102263" w:history="1">
        <w:r w:rsidRPr="00A059EC">
          <w:rPr>
            <w:color w:val="000000"/>
            <w:lang w:eastAsia="ru-RU"/>
          </w:rPr>
          <w:t>51</w:t>
        </w:r>
      </w:hyperlink>
      <w:r w:rsidRPr="00A059EC">
        <w:rPr>
          <w:color w:val="000000"/>
          <w:lang w:eastAsia="ru-RU"/>
        </w:rPr>
        <w:t>, 53 ГК РФ и З</w:t>
      </w:r>
      <w:r w:rsidRPr="00A059EC">
        <w:rPr>
          <w:color w:val="000000"/>
          <w:lang w:eastAsia="ru-RU"/>
        </w:rPr>
        <w:t>а</w:t>
      </w:r>
      <w:r w:rsidRPr="00A059EC">
        <w:rPr>
          <w:color w:val="000000"/>
          <w:lang w:eastAsia="ru-RU"/>
        </w:rPr>
        <w:t>кона о защите прав потребителей, купля-продажа продуктов, непродовольственных товаров и услуг осущес</w:t>
      </w:r>
      <w:r w:rsidRPr="00A059EC">
        <w:rPr>
          <w:color w:val="000000"/>
          <w:lang w:eastAsia="ru-RU"/>
        </w:rPr>
        <w:t>т</w:t>
      </w:r>
      <w:r w:rsidRPr="00A059EC">
        <w:rPr>
          <w:color w:val="000000"/>
          <w:lang w:eastAsia="ru-RU"/>
        </w:rPr>
        <w:t>вляется на основании договора (в том числе розничной купли-продажи), который является публичным дог</w:t>
      </w:r>
      <w:r w:rsidRPr="00A059EC">
        <w:rPr>
          <w:color w:val="000000"/>
          <w:lang w:eastAsia="ru-RU"/>
        </w:rPr>
        <w:t>о</w:t>
      </w:r>
      <w:r w:rsidRPr="00A059EC">
        <w:rPr>
          <w:color w:val="000000"/>
          <w:lang w:eastAsia="ru-RU"/>
        </w:rPr>
        <w:t>вором, а организации и предприниматели, осуществляющие продажу товаров/оказании услуг, не вправе о</w:t>
      </w:r>
      <w:r w:rsidRPr="00A059EC">
        <w:rPr>
          <w:color w:val="000000"/>
          <w:lang w:eastAsia="ru-RU"/>
        </w:rPr>
        <w:t>т</w:t>
      </w:r>
      <w:r w:rsidRPr="00A059EC">
        <w:rPr>
          <w:color w:val="000000"/>
          <w:lang w:eastAsia="ru-RU"/>
        </w:rPr>
        <w:t>казать покупателю</w:t>
      </w:r>
      <w:proofErr w:type="gramEnd"/>
      <w:r w:rsidRPr="00A059EC">
        <w:rPr>
          <w:color w:val="000000"/>
          <w:lang w:eastAsia="ru-RU"/>
        </w:rPr>
        <w:t xml:space="preserve"> в продаже реализуемых товаров/услуг.</w:t>
      </w:r>
    </w:p>
    <w:p w:rsidR="0091439A" w:rsidRPr="00A059EC" w:rsidRDefault="0091439A" w:rsidP="0091439A">
      <w:pPr>
        <w:ind w:firstLine="555"/>
        <w:jc w:val="both"/>
        <w:rPr>
          <w:color w:val="auto"/>
          <w:lang w:eastAsia="ru-RU"/>
        </w:rPr>
      </w:pPr>
      <w:r w:rsidRPr="00A059EC">
        <w:rPr>
          <w:color w:val="000000"/>
          <w:lang w:eastAsia="ru-RU"/>
        </w:rPr>
        <w:t>Отказ лица, осуществляющего предпринимательскую или иную приносящую доход деятельность, от з</w:t>
      </w:r>
      <w:r w:rsidRPr="00A059EC">
        <w:rPr>
          <w:color w:val="000000"/>
          <w:lang w:eastAsia="ru-RU"/>
        </w:rPr>
        <w:t>а</w:t>
      </w:r>
      <w:r w:rsidRPr="00A059EC">
        <w:rPr>
          <w:color w:val="000000"/>
          <w:lang w:eastAsia="ru-RU"/>
        </w:rPr>
        <w:t>ключения публичного договора при наличии возможности предоставить потребителю соответствующие тов</w:t>
      </w:r>
      <w:r w:rsidRPr="00A059EC">
        <w:rPr>
          <w:color w:val="000000"/>
          <w:lang w:eastAsia="ru-RU"/>
        </w:rPr>
        <w:t>а</w:t>
      </w:r>
      <w:r w:rsidRPr="00A059EC">
        <w:rPr>
          <w:color w:val="000000"/>
          <w:lang w:eastAsia="ru-RU"/>
        </w:rPr>
        <w:t>ры, услуги, выполнить для него соответствующие рабо</w:t>
      </w:r>
      <w:r w:rsidR="001E6AC5" w:rsidRPr="00A059EC">
        <w:rPr>
          <w:color w:val="000000"/>
          <w:lang w:eastAsia="ru-RU"/>
        </w:rPr>
        <w:t>ты не допускается (</w:t>
      </w:r>
      <w:proofErr w:type="gramStart"/>
      <w:r w:rsidR="001E6AC5" w:rsidRPr="00A059EC">
        <w:rPr>
          <w:color w:val="000000"/>
          <w:lang w:eastAsia="ru-RU"/>
        </w:rPr>
        <w:t>ч</w:t>
      </w:r>
      <w:proofErr w:type="gramEnd"/>
      <w:r w:rsidR="001E6AC5" w:rsidRPr="00A059EC">
        <w:rPr>
          <w:color w:val="000000"/>
          <w:lang w:eastAsia="ru-RU"/>
        </w:rPr>
        <w:t>.3 ст.</w:t>
      </w:r>
      <w:r w:rsidRPr="00A059EC">
        <w:rPr>
          <w:color w:val="000000"/>
          <w:lang w:eastAsia="ru-RU"/>
        </w:rPr>
        <w:t>426 ГК РФ). </w:t>
      </w:r>
    </w:p>
    <w:p w:rsidR="0091439A" w:rsidRPr="00A059EC" w:rsidRDefault="0091439A" w:rsidP="0091439A">
      <w:pPr>
        <w:ind w:firstLine="555"/>
        <w:jc w:val="both"/>
        <w:rPr>
          <w:color w:val="auto"/>
          <w:lang w:eastAsia="ru-RU"/>
        </w:rPr>
      </w:pPr>
      <w:r w:rsidRPr="00A059EC">
        <w:rPr>
          <w:color w:val="000000"/>
          <w:lang w:eastAsia="ru-RU"/>
        </w:rPr>
        <w:t>Условия договора, ущемляющие права потребителя, признаются недействительными. Запрещается обусловливать приобретение одних товаров (работ, услуг) обязательным приобретением иных товаров (р</w:t>
      </w:r>
      <w:r w:rsidRPr="00A059EC">
        <w:rPr>
          <w:color w:val="000000"/>
          <w:lang w:eastAsia="ru-RU"/>
        </w:rPr>
        <w:t>а</w:t>
      </w:r>
      <w:r w:rsidRPr="00A059EC">
        <w:rPr>
          <w:color w:val="000000"/>
          <w:lang w:eastAsia="ru-RU"/>
        </w:rPr>
        <w:t>бот, услуг) (Ст.16 Закона «О защите прав потребителей»). </w:t>
      </w:r>
    </w:p>
    <w:p w:rsidR="00C45D84" w:rsidRPr="00A059EC" w:rsidRDefault="00C45D84" w:rsidP="00C45D84">
      <w:pPr>
        <w:ind w:firstLine="555"/>
        <w:jc w:val="both"/>
        <w:rPr>
          <w:color w:val="auto"/>
          <w:lang w:eastAsia="ru-RU"/>
        </w:rPr>
      </w:pPr>
      <w:r w:rsidRPr="00A059EC">
        <w:rPr>
          <w:color w:val="000000"/>
          <w:lang w:eastAsia="ru-RU"/>
        </w:rPr>
        <w:t>Указом властей</w:t>
      </w:r>
      <w:r w:rsidR="00E53721" w:rsidRPr="00A059EC">
        <w:rPr>
          <w:color w:val="000000"/>
          <w:lang w:eastAsia="ru-RU"/>
        </w:rPr>
        <w:t xml:space="preserve"> субъекта РФ</w:t>
      </w:r>
      <w:r w:rsidRPr="00A059EC">
        <w:rPr>
          <w:color w:val="000000"/>
          <w:lang w:eastAsia="ru-RU"/>
        </w:rPr>
        <w:t xml:space="preserve"> не может быть установлен запрет на продажу покупателям, не имеющим </w:t>
      </w:r>
      <w:r w:rsidR="00E53721" w:rsidRPr="00A059EC">
        <w:rPr>
          <w:color w:val="000000"/>
          <w:lang w:eastAsia="ru-RU"/>
        </w:rPr>
        <w:t>СИЗ</w:t>
      </w:r>
      <w:r w:rsidRPr="00A059EC">
        <w:rPr>
          <w:color w:val="000000"/>
          <w:lang w:eastAsia="ru-RU"/>
        </w:rPr>
        <w:t xml:space="preserve"> органов дыхания (масок, респираторов) и рук (перчаток), поскольку продажа товаров регулируется гра</w:t>
      </w:r>
      <w:r w:rsidRPr="00A059EC">
        <w:rPr>
          <w:color w:val="000000"/>
          <w:lang w:eastAsia="ru-RU"/>
        </w:rPr>
        <w:t>ж</w:t>
      </w:r>
      <w:r w:rsidRPr="00A059EC">
        <w:rPr>
          <w:color w:val="000000"/>
          <w:lang w:eastAsia="ru-RU"/>
        </w:rPr>
        <w:t>данским законодательством, находящимся в исключительном ведении Российской Федерации, а не её суб</w:t>
      </w:r>
      <w:r w:rsidRPr="00A059EC">
        <w:rPr>
          <w:color w:val="000000"/>
          <w:lang w:eastAsia="ru-RU"/>
        </w:rPr>
        <w:t>ъ</w:t>
      </w:r>
      <w:r w:rsidR="001E6AC5" w:rsidRPr="00A059EC">
        <w:rPr>
          <w:color w:val="000000"/>
          <w:lang w:eastAsia="ru-RU"/>
        </w:rPr>
        <w:t>ектов (п</w:t>
      </w:r>
      <w:proofErr w:type="gramStart"/>
      <w:r w:rsidR="001E6AC5" w:rsidRPr="00A059EC">
        <w:rPr>
          <w:color w:val="000000"/>
          <w:lang w:eastAsia="ru-RU"/>
        </w:rPr>
        <w:t>.«</w:t>
      </w:r>
      <w:proofErr w:type="gramEnd"/>
      <w:r w:rsidR="001E6AC5" w:rsidRPr="00A059EC">
        <w:rPr>
          <w:color w:val="000000"/>
          <w:lang w:eastAsia="ru-RU"/>
        </w:rPr>
        <w:t>о» ст.</w:t>
      </w:r>
      <w:r w:rsidRPr="00A059EC">
        <w:rPr>
          <w:color w:val="000000"/>
          <w:lang w:eastAsia="ru-RU"/>
        </w:rPr>
        <w:t>71 Конституции РФ; ч.2 ст.3 ГК РФ). Законы и иные нормативные правовые акты субъектов Российской Федерации, а также указы мэра Москвы не могут противоречить федеральным законам (</w:t>
      </w:r>
      <w:proofErr w:type="gramStart"/>
      <w:r w:rsidRPr="00A059EC">
        <w:rPr>
          <w:color w:val="000000"/>
          <w:lang w:eastAsia="ru-RU"/>
        </w:rPr>
        <w:t>ч</w:t>
      </w:r>
      <w:proofErr w:type="gramEnd"/>
      <w:r w:rsidRPr="00A059EC">
        <w:rPr>
          <w:color w:val="000000"/>
          <w:lang w:eastAsia="ru-RU"/>
        </w:rPr>
        <w:t>.5 ст.76 Конституции РФ). В случае противоречия между федеральным законом и иным актом, изданным в Росси</w:t>
      </w:r>
      <w:r w:rsidRPr="00A059EC">
        <w:rPr>
          <w:color w:val="000000"/>
          <w:lang w:eastAsia="ru-RU"/>
        </w:rPr>
        <w:t>й</w:t>
      </w:r>
      <w:r w:rsidRPr="00A059EC">
        <w:rPr>
          <w:color w:val="000000"/>
          <w:lang w:eastAsia="ru-RU"/>
        </w:rPr>
        <w:t>ской Федерации, действует федеральный закон (</w:t>
      </w:r>
      <w:proofErr w:type="gramStart"/>
      <w:r w:rsidRPr="00A059EC">
        <w:rPr>
          <w:color w:val="000000"/>
          <w:lang w:eastAsia="ru-RU"/>
        </w:rPr>
        <w:t>ч</w:t>
      </w:r>
      <w:proofErr w:type="gramEnd"/>
      <w:r w:rsidRPr="00A059EC">
        <w:rPr>
          <w:color w:val="000000"/>
          <w:lang w:eastAsia="ru-RU"/>
        </w:rPr>
        <w:t>.5 ст.76 Конституции РФ).</w:t>
      </w:r>
    </w:p>
    <w:p w:rsidR="00C45D84" w:rsidRPr="00A059EC" w:rsidRDefault="00C45D84" w:rsidP="00C45D84">
      <w:pPr>
        <w:ind w:firstLine="555"/>
        <w:jc w:val="both"/>
        <w:rPr>
          <w:color w:val="auto"/>
          <w:lang w:eastAsia="ru-RU"/>
        </w:rPr>
      </w:pPr>
      <w:r w:rsidRPr="00A059EC">
        <w:rPr>
          <w:color w:val="000000"/>
          <w:lang w:eastAsia="ru-RU"/>
        </w:rPr>
        <w:t>Продажа продуктов питания</w:t>
      </w:r>
      <w:r w:rsidR="00E53721" w:rsidRPr="00A059EC">
        <w:rPr>
          <w:color w:val="000000"/>
          <w:lang w:eastAsia="ru-RU"/>
        </w:rPr>
        <w:t>,</w:t>
      </w:r>
      <w:r w:rsidRPr="00A059EC">
        <w:rPr>
          <w:color w:val="000000"/>
          <w:lang w:eastAsia="ru-RU"/>
        </w:rPr>
        <w:t xml:space="preserve"> непродовольственных товаров</w:t>
      </w:r>
      <w:r w:rsidR="00E53721" w:rsidRPr="00A059EC">
        <w:rPr>
          <w:color w:val="000000"/>
          <w:lang w:eastAsia="ru-RU"/>
        </w:rPr>
        <w:t xml:space="preserve"> и предоставление услуг</w:t>
      </w:r>
      <w:r w:rsidRPr="00A059EC">
        <w:rPr>
          <w:color w:val="000000"/>
          <w:lang w:eastAsia="ru-RU"/>
        </w:rPr>
        <w:t xml:space="preserve"> исключительно лицам, находящимся в масках и перчатках, является прямой дискриминацией (</w:t>
      </w:r>
      <w:proofErr w:type="gramStart"/>
      <w:r w:rsidRPr="00A059EC">
        <w:rPr>
          <w:color w:val="000000"/>
          <w:lang w:eastAsia="ru-RU"/>
        </w:rPr>
        <w:t>ч</w:t>
      </w:r>
      <w:proofErr w:type="gramEnd"/>
      <w:r w:rsidRPr="00A059EC">
        <w:rPr>
          <w:color w:val="000000"/>
          <w:lang w:eastAsia="ru-RU"/>
        </w:rPr>
        <w:t>.1 ст.426 ГК РФ). </w:t>
      </w:r>
    </w:p>
    <w:p w:rsidR="00C05299" w:rsidRPr="00A059EC" w:rsidRDefault="00C45D84" w:rsidP="00AC03DF">
      <w:pPr>
        <w:ind w:firstLine="555"/>
        <w:jc w:val="both"/>
        <w:rPr>
          <w:color w:val="000000"/>
          <w:lang w:eastAsia="ru-RU"/>
        </w:rPr>
      </w:pPr>
      <w:proofErr w:type="gramStart"/>
      <w:r w:rsidRPr="00A059EC">
        <w:rPr>
          <w:color w:val="000000"/>
          <w:lang w:eastAsia="ru-RU"/>
        </w:rPr>
        <w:t>Кроме того, в</w:t>
      </w:r>
      <w:r w:rsidR="00C05299" w:rsidRPr="00A059EC">
        <w:rPr>
          <w:color w:val="000000"/>
          <w:lang w:eastAsia="ru-RU"/>
        </w:rPr>
        <w:t xml:space="preserve"> силу индивидуальных физиологических особенностей и сопутствующих неинфекционных заболеваний, мне противопоказано использование любых барьерных средств</w:t>
      </w:r>
      <w:r w:rsidR="00E53721" w:rsidRPr="00A059EC">
        <w:rPr>
          <w:color w:val="000000"/>
          <w:lang w:eastAsia="ru-RU"/>
        </w:rPr>
        <w:t>,</w:t>
      </w:r>
      <w:r w:rsidR="00AC03DF" w:rsidRPr="00A059EC">
        <w:rPr>
          <w:color w:val="000000"/>
          <w:lang w:eastAsia="ru-RU"/>
        </w:rPr>
        <w:t xml:space="preserve"> снижающих иммунитет орг</w:t>
      </w:r>
      <w:r w:rsidR="00AC03DF" w:rsidRPr="00A059EC">
        <w:rPr>
          <w:color w:val="000000"/>
          <w:lang w:eastAsia="ru-RU"/>
        </w:rPr>
        <w:t>а</w:t>
      </w:r>
      <w:r w:rsidR="00AC03DF" w:rsidRPr="00A059EC">
        <w:rPr>
          <w:color w:val="000000"/>
          <w:lang w:eastAsia="ru-RU"/>
        </w:rPr>
        <w:t>низма</w:t>
      </w:r>
      <w:r w:rsidR="00C05299" w:rsidRPr="00A059EC">
        <w:rPr>
          <w:color w:val="000000"/>
          <w:lang w:eastAsia="ru-RU"/>
        </w:rPr>
        <w:t xml:space="preserve">, к которым </w:t>
      </w:r>
      <w:r w:rsidR="00E53721" w:rsidRPr="00A059EC">
        <w:rPr>
          <w:color w:val="000000"/>
          <w:lang w:eastAsia="ru-RU"/>
        </w:rPr>
        <w:t xml:space="preserve">и </w:t>
      </w:r>
      <w:r w:rsidR="00C05299" w:rsidRPr="00A059EC">
        <w:rPr>
          <w:color w:val="000000"/>
          <w:lang w:eastAsia="ru-RU"/>
        </w:rPr>
        <w:t>могут быть отнесены «маски/перчатки», при том, что применение таковых является мед</w:t>
      </w:r>
      <w:r w:rsidR="00C05299" w:rsidRPr="00A059EC">
        <w:rPr>
          <w:color w:val="000000"/>
          <w:lang w:eastAsia="ru-RU"/>
        </w:rPr>
        <w:t>и</w:t>
      </w:r>
      <w:r w:rsidR="00C05299" w:rsidRPr="00A059EC">
        <w:rPr>
          <w:color w:val="000000"/>
          <w:lang w:eastAsia="ru-RU"/>
        </w:rPr>
        <w:t>цинской процедурой, к</w:t>
      </w:r>
      <w:r w:rsidRPr="00A059EC">
        <w:rPr>
          <w:color w:val="000000"/>
          <w:lang w:eastAsia="ru-RU"/>
        </w:rPr>
        <w:t>о</w:t>
      </w:r>
      <w:r w:rsidR="00C05299" w:rsidRPr="00A059EC">
        <w:rPr>
          <w:color w:val="000000"/>
          <w:lang w:eastAsia="ru-RU"/>
        </w:rPr>
        <w:t>тору</w:t>
      </w:r>
      <w:r w:rsidRPr="00A059EC">
        <w:rPr>
          <w:color w:val="000000"/>
          <w:lang w:eastAsia="ru-RU"/>
        </w:rPr>
        <w:t>ю</w:t>
      </w:r>
      <w:r w:rsidR="00C05299" w:rsidRPr="00A059EC">
        <w:rPr>
          <w:color w:val="000000"/>
          <w:lang w:eastAsia="ru-RU"/>
        </w:rPr>
        <w:t xml:space="preserve"> в силу 323-ФЗ «Об основах охраны здоровья граждан в Российской Федер</w:t>
      </w:r>
      <w:r w:rsidR="00C05299" w:rsidRPr="00A059EC">
        <w:rPr>
          <w:color w:val="000000"/>
          <w:lang w:eastAsia="ru-RU"/>
        </w:rPr>
        <w:t>а</w:t>
      </w:r>
      <w:r w:rsidR="00C05299" w:rsidRPr="00A059EC">
        <w:rPr>
          <w:color w:val="000000"/>
          <w:lang w:eastAsia="ru-RU"/>
        </w:rPr>
        <w:t>ции» может осуществляться только с моего личного информированного согласия и уполномоченными мед</w:t>
      </w:r>
      <w:r w:rsidR="00C05299" w:rsidRPr="00A059EC">
        <w:rPr>
          <w:color w:val="000000"/>
          <w:lang w:eastAsia="ru-RU"/>
        </w:rPr>
        <w:t>и</w:t>
      </w:r>
      <w:r w:rsidR="00C05299" w:rsidRPr="00A059EC">
        <w:rPr>
          <w:color w:val="000000"/>
          <w:lang w:eastAsia="ru-RU"/>
        </w:rPr>
        <w:t>цинскими сотрудниками</w:t>
      </w:r>
      <w:proofErr w:type="gramEnd"/>
      <w:r w:rsidR="00C05299" w:rsidRPr="00A059EC">
        <w:rPr>
          <w:color w:val="000000"/>
          <w:lang w:eastAsia="ru-RU"/>
        </w:rPr>
        <w:t xml:space="preserve"> (ст.20). Такое согласие может быть заявлено исключительно в адрес медицинского учреждения, к каковому указанн</w:t>
      </w:r>
      <w:r w:rsidR="00AC03DF" w:rsidRPr="00A059EC">
        <w:rPr>
          <w:color w:val="000000"/>
          <w:lang w:eastAsia="ru-RU"/>
        </w:rPr>
        <w:t>ая</w:t>
      </w:r>
      <w:r w:rsidR="00C05299" w:rsidRPr="00A059EC">
        <w:rPr>
          <w:color w:val="000000"/>
          <w:lang w:eastAsia="ru-RU"/>
        </w:rPr>
        <w:t xml:space="preserve"> выше </w:t>
      </w:r>
      <w:r w:rsidR="00AC03DF" w:rsidRPr="00A059EC">
        <w:rPr>
          <w:color w:val="000000"/>
          <w:lang w:eastAsia="ru-RU"/>
        </w:rPr>
        <w:t>организация</w:t>
      </w:r>
      <w:r w:rsidR="00C05299" w:rsidRPr="00A059EC">
        <w:rPr>
          <w:color w:val="000000"/>
          <w:lang w:eastAsia="ru-RU"/>
        </w:rPr>
        <w:t xml:space="preserve"> не относ</w:t>
      </w:r>
      <w:r w:rsidR="00AC03DF" w:rsidRPr="00A059EC">
        <w:rPr>
          <w:color w:val="000000"/>
          <w:lang w:eastAsia="ru-RU"/>
        </w:rPr>
        <w:t>и</w:t>
      </w:r>
      <w:r w:rsidR="00C05299" w:rsidRPr="00A059EC">
        <w:rPr>
          <w:color w:val="000000"/>
          <w:lang w:eastAsia="ru-RU"/>
        </w:rPr>
        <w:t>тся.</w:t>
      </w:r>
    </w:p>
    <w:p w:rsidR="00C05299" w:rsidRPr="00A059EC" w:rsidRDefault="00C05299" w:rsidP="00C05299">
      <w:pPr>
        <w:ind w:firstLine="567"/>
        <w:jc w:val="both"/>
      </w:pPr>
      <w:proofErr w:type="gramStart"/>
      <w:r w:rsidRPr="00A059EC">
        <w:rPr>
          <w:color w:val="000000"/>
          <w:lang w:eastAsia="ru-RU"/>
        </w:rPr>
        <w:lastRenderedPageBreak/>
        <w:t xml:space="preserve">Также обращаю внимание, что в соответствии с Письмом </w:t>
      </w:r>
      <w:proofErr w:type="spellStart"/>
      <w:r w:rsidRPr="00A059EC">
        <w:rPr>
          <w:color w:val="000000"/>
          <w:lang w:eastAsia="ru-RU"/>
        </w:rPr>
        <w:t>Роспотребнадзора</w:t>
      </w:r>
      <w:proofErr w:type="spellEnd"/>
      <w:r w:rsidRPr="00A059EC">
        <w:rPr>
          <w:color w:val="000000"/>
          <w:lang w:eastAsia="ru-RU"/>
        </w:rPr>
        <w:t xml:space="preserve"> от 22 июля 2020 года №09-11169-2020-40 «О порядке применения писем и рекомендаций </w:t>
      </w:r>
      <w:proofErr w:type="spellStart"/>
      <w:r w:rsidRPr="00A059EC">
        <w:rPr>
          <w:color w:val="000000"/>
          <w:lang w:eastAsia="ru-RU"/>
        </w:rPr>
        <w:t>Роспотребнадзора</w:t>
      </w:r>
      <w:proofErr w:type="spellEnd"/>
      <w:r w:rsidRPr="00A059EC">
        <w:rPr>
          <w:color w:val="000000"/>
          <w:lang w:eastAsia="ru-RU"/>
        </w:rPr>
        <w:t>, размещенных на са</w:t>
      </w:r>
      <w:r w:rsidRPr="00A059EC">
        <w:rPr>
          <w:color w:val="000000"/>
          <w:lang w:eastAsia="ru-RU"/>
        </w:rPr>
        <w:t>й</w:t>
      </w:r>
      <w:r w:rsidRPr="00A059EC">
        <w:rPr>
          <w:color w:val="000000"/>
          <w:lang w:eastAsia="ru-RU"/>
        </w:rPr>
        <w:t>те в разделе «Рекомендации для бизнеса в условиях сохранения рисков распространения COVID-19» Фед</w:t>
      </w:r>
      <w:r w:rsidRPr="00A059EC">
        <w:rPr>
          <w:color w:val="000000"/>
          <w:lang w:eastAsia="ru-RU"/>
        </w:rPr>
        <w:t>е</w:t>
      </w:r>
      <w:r w:rsidRPr="00A059EC">
        <w:rPr>
          <w:color w:val="000000"/>
          <w:lang w:eastAsia="ru-RU"/>
        </w:rPr>
        <w:t>ральной службой по надзору в сфере защиты прав потребителей и благополучия человека в целях оказания методологической помощи «разработан ряд методических рекомендаций по профилактике новой</w:t>
      </w:r>
      <w:proofErr w:type="gramEnd"/>
      <w:r w:rsidRPr="00A059EC">
        <w:rPr>
          <w:color w:val="000000"/>
          <w:lang w:eastAsia="ru-RU"/>
        </w:rPr>
        <w:t xml:space="preserve"> </w:t>
      </w:r>
      <w:proofErr w:type="spellStart"/>
      <w:r w:rsidRPr="00A059EC">
        <w:rPr>
          <w:color w:val="000000"/>
          <w:lang w:eastAsia="ru-RU"/>
        </w:rPr>
        <w:t>коронав</w:t>
      </w:r>
      <w:r w:rsidRPr="00A059EC">
        <w:rPr>
          <w:color w:val="000000"/>
          <w:lang w:eastAsia="ru-RU"/>
        </w:rPr>
        <w:t>и</w:t>
      </w:r>
      <w:r w:rsidRPr="00A059EC">
        <w:rPr>
          <w:color w:val="000000"/>
          <w:lang w:eastAsia="ru-RU"/>
        </w:rPr>
        <w:t>русной</w:t>
      </w:r>
      <w:proofErr w:type="spellEnd"/>
      <w:r w:rsidRPr="00A059EC">
        <w:rPr>
          <w:color w:val="000000"/>
          <w:lang w:eastAsia="ru-RU"/>
        </w:rPr>
        <w:t xml:space="preserve"> инфекции (COVID-19) для организаций различных сфер деятельности. Рекомендации </w:t>
      </w:r>
      <w:proofErr w:type="spellStart"/>
      <w:r w:rsidRPr="00A059EC">
        <w:rPr>
          <w:color w:val="000000"/>
          <w:lang w:eastAsia="ru-RU"/>
        </w:rPr>
        <w:t>Роспотребна</w:t>
      </w:r>
      <w:r w:rsidRPr="00A059EC">
        <w:rPr>
          <w:color w:val="000000"/>
          <w:lang w:eastAsia="ru-RU"/>
        </w:rPr>
        <w:t>д</w:t>
      </w:r>
      <w:r w:rsidRPr="00A059EC">
        <w:rPr>
          <w:color w:val="000000"/>
          <w:lang w:eastAsia="ru-RU"/>
        </w:rPr>
        <w:t>зора</w:t>
      </w:r>
      <w:proofErr w:type="spellEnd"/>
      <w:r w:rsidRPr="00A059EC">
        <w:rPr>
          <w:color w:val="000000"/>
          <w:lang w:eastAsia="ru-RU"/>
        </w:rPr>
        <w:t xml:space="preserve"> не являются нормативным правовым актом, не содержат правовых норм и не направлены на устано</w:t>
      </w:r>
      <w:r w:rsidRPr="00A059EC">
        <w:rPr>
          <w:color w:val="000000"/>
          <w:lang w:eastAsia="ru-RU"/>
        </w:rPr>
        <w:t>в</w:t>
      </w:r>
      <w:r w:rsidRPr="00A059EC">
        <w:rPr>
          <w:color w:val="000000"/>
          <w:lang w:eastAsia="ru-RU"/>
        </w:rPr>
        <w:t>ление, изменение или отмену прав и обязанностей граждан, юридических лиц и индивидуальных предприн</w:t>
      </w:r>
      <w:r w:rsidRPr="00A059EC">
        <w:rPr>
          <w:color w:val="000000"/>
          <w:lang w:eastAsia="ru-RU"/>
        </w:rPr>
        <w:t>и</w:t>
      </w:r>
      <w:r w:rsidRPr="00A059EC">
        <w:t xml:space="preserve">мателей, так как </w:t>
      </w:r>
      <w:r w:rsidRPr="00A059EC">
        <w:rPr>
          <w:b/>
          <w:u w:val="single"/>
        </w:rPr>
        <w:t>носят рекомендательный характер</w:t>
      </w:r>
      <w:r w:rsidRPr="00A059EC">
        <w:t>. Какая-либо ответственность за неисполнение рек</w:t>
      </w:r>
      <w:r w:rsidRPr="00A059EC">
        <w:t>о</w:t>
      </w:r>
      <w:r w:rsidRPr="00A059EC">
        <w:t>мендаций не предусмотрена</w:t>
      </w:r>
      <w:r w:rsidR="00AC03DF" w:rsidRPr="00A059EC">
        <w:t>»</w:t>
      </w:r>
      <w:r w:rsidRPr="00A059EC">
        <w:t>.</w:t>
      </w:r>
    </w:p>
    <w:p w:rsidR="00192E35" w:rsidRPr="00A059EC" w:rsidRDefault="00192E35" w:rsidP="00C05299">
      <w:pPr>
        <w:ind w:firstLine="567"/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>Таким образом</w:t>
      </w:r>
      <w:r w:rsidR="006D75A8" w:rsidRPr="00A059EC">
        <w:rPr>
          <w:color w:val="000000"/>
          <w:lang w:eastAsia="ru-RU"/>
        </w:rPr>
        <w:t>,</w:t>
      </w:r>
      <w:r w:rsidRPr="00A059EC">
        <w:rPr>
          <w:color w:val="000000"/>
          <w:lang w:eastAsia="ru-RU"/>
        </w:rPr>
        <w:t xml:space="preserve"> действующее законодательство не предусматривает какого-либо наказания для гра</w:t>
      </w:r>
      <w:r w:rsidRPr="00A059EC">
        <w:rPr>
          <w:color w:val="000000"/>
          <w:lang w:eastAsia="ru-RU"/>
        </w:rPr>
        <w:t>ж</w:t>
      </w:r>
      <w:r w:rsidRPr="00A059EC">
        <w:rPr>
          <w:color w:val="000000"/>
          <w:lang w:eastAsia="ru-RU"/>
        </w:rPr>
        <w:t>дан за отказ в ношении масок/перчаток, в том числе и тако</w:t>
      </w:r>
      <w:r w:rsidR="00E53721" w:rsidRPr="00A059EC">
        <w:rPr>
          <w:color w:val="000000"/>
          <w:lang w:eastAsia="ru-RU"/>
        </w:rPr>
        <w:t>го</w:t>
      </w:r>
      <w:r w:rsidRPr="00A059EC">
        <w:rPr>
          <w:color w:val="000000"/>
          <w:lang w:eastAsia="ru-RU"/>
        </w:rPr>
        <w:t xml:space="preserve"> как лишение права на обслуживание, то есть, по</w:t>
      </w:r>
      <w:r w:rsidR="006D75A8" w:rsidRPr="00A059EC">
        <w:rPr>
          <w:color w:val="000000"/>
          <w:lang w:eastAsia="ru-RU"/>
        </w:rPr>
        <w:t>требит</w:t>
      </w:r>
      <w:r w:rsidRPr="00A059EC">
        <w:rPr>
          <w:color w:val="000000"/>
          <w:lang w:eastAsia="ru-RU"/>
        </w:rPr>
        <w:t xml:space="preserve">елю не может быть отказано </w:t>
      </w:r>
      <w:r w:rsidR="006D75A8" w:rsidRPr="00A059EC">
        <w:rPr>
          <w:color w:val="000000"/>
          <w:lang w:eastAsia="ru-RU"/>
        </w:rPr>
        <w:t>по такому основанию</w:t>
      </w:r>
      <w:r w:rsidRPr="00A059EC">
        <w:rPr>
          <w:color w:val="000000"/>
          <w:lang w:eastAsia="ru-RU"/>
        </w:rPr>
        <w:t>.</w:t>
      </w:r>
    </w:p>
    <w:p w:rsidR="00C05299" w:rsidRPr="00A059EC" w:rsidRDefault="00C05299" w:rsidP="00C05299">
      <w:pPr>
        <w:ind w:firstLine="567"/>
        <w:jc w:val="both"/>
        <w:rPr>
          <w:color w:val="000000"/>
          <w:lang w:eastAsia="ru-RU"/>
        </w:rPr>
      </w:pPr>
      <w:proofErr w:type="gramStart"/>
      <w:r w:rsidRPr="00A059EC">
        <w:rPr>
          <w:color w:val="000000"/>
          <w:lang w:eastAsia="ru-RU"/>
        </w:rPr>
        <w:t xml:space="preserve">В виду вышеизложенного, каких-либо обязанностей для </w:t>
      </w:r>
      <w:r w:rsidR="00C45D84" w:rsidRPr="00A059EC">
        <w:rPr>
          <w:color w:val="000000"/>
          <w:lang w:eastAsia="ru-RU"/>
        </w:rPr>
        <w:t>меня</w:t>
      </w:r>
      <w:r w:rsidRPr="00A059EC">
        <w:rPr>
          <w:color w:val="000000"/>
          <w:lang w:eastAsia="ru-RU"/>
        </w:rPr>
        <w:t xml:space="preserve"> по ношению «масок/перчаток» нормами действующего законодательства не установлено, а такое незаконное требование по их принудительному н</w:t>
      </w:r>
      <w:r w:rsidRPr="00A059EC">
        <w:rPr>
          <w:color w:val="000000"/>
          <w:lang w:eastAsia="ru-RU"/>
        </w:rPr>
        <w:t>о</w:t>
      </w:r>
      <w:r w:rsidRPr="00A059EC">
        <w:rPr>
          <w:color w:val="000000"/>
          <w:lang w:eastAsia="ru-RU"/>
        </w:rPr>
        <w:t>шению со стор</w:t>
      </w:r>
      <w:r w:rsidR="00AC03DF" w:rsidRPr="00A059EC">
        <w:rPr>
          <w:color w:val="000000"/>
          <w:lang w:eastAsia="ru-RU"/>
        </w:rPr>
        <w:t>о</w:t>
      </w:r>
      <w:r w:rsidRPr="00A059EC">
        <w:rPr>
          <w:color w:val="000000"/>
          <w:lang w:eastAsia="ru-RU"/>
        </w:rPr>
        <w:t>ны</w:t>
      </w:r>
      <w:r w:rsidR="00AC03DF" w:rsidRPr="00A059EC">
        <w:rPr>
          <w:color w:val="000000"/>
          <w:lang w:eastAsia="ru-RU"/>
        </w:rPr>
        <w:t xml:space="preserve"> сотрудников</w:t>
      </w:r>
      <w:r w:rsidRPr="00A059EC">
        <w:rPr>
          <w:color w:val="000000"/>
          <w:lang w:eastAsia="ru-RU"/>
        </w:rPr>
        <w:t xml:space="preserve"> вышеназванн</w:t>
      </w:r>
      <w:r w:rsidR="00AC03DF" w:rsidRPr="00A059EC">
        <w:rPr>
          <w:color w:val="000000"/>
          <w:lang w:eastAsia="ru-RU"/>
        </w:rPr>
        <w:t>ой</w:t>
      </w:r>
      <w:r w:rsidRPr="00A059EC">
        <w:rPr>
          <w:color w:val="000000"/>
          <w:lang w:eastAsia="ru-RU"/>
        </w:rPr>
        <w:t xml:space="preserve"> </w:t>
      </w:r>
      <w:r w:rsidR="00AC03DF" w:rsidRPr="00A059EC">
        <w:rPr>
          <w:color w:val="000000"/>
          <w:lang w:eastAsia="ru-RU"/>
        </w:rPr>
        <w:t>организации</w:t>
      </w:r>
      <w:r w:rsidRPr="00A059EC">
        <w:rPr>
          <w:color w:val="000000"/>
          <w:lang w:eastAsia="ru-RU"/>
        </w:rPr>
        <w:t>, я оцениваю как явное и умышленное покуш</w:t>
      </w:r>
      <w:r w:rsidRPr="00A059EC">
        <w:rPr>
          <w:color w:val="000000"/>
          <w:lang w:eastAsia="ru-RU"/>
        </w:rPr>
        <w:t>е</w:t>
      </w:r>
      <w:r w:rsidRPr="00A059EC">
        <w:rPr>
          <w:color w:val="000000"/>
          <w:lang w:eastAsia="ru-RU"/>
        </w:rPr>
        <w:t>ние на моё здоровье, с возможными серьёзными его нарушениями в последующем, путём совершения де</w:t>
      </w:r>
      <w:r w:rsidRPr="00A059EC">
        <w:rPr>
          <w:color w:val="000000"/>
          <w:lang w:eastAsia="ru-RU"/>
        </w:rPr>
        <w:t>й</w:t>
      </w:r>
      <w:r w:rsidRPr="00A059EC">
        <w:rPr>
          <w:color w:val="000000"/>
          <w:lang w:eastAsia="ru-RU"/>
        </w:rPr>
        <w:t>ствий, правомерность которых мною оспаривается.</w:t>
      </w:r>
      <w:proofErr w:type="gramEnd"/>
      <w:r w:rsidRPr="00A059EC">
        <w:rPr>
          <w:color w:val="000000"/>
          <w:lang w:eastAsia="ru-RU"/>
        </w:rPr>
        <w:t xml:space="preserve"> Это повлекло существенное нарушение моих прав и з</w:t>
      </w:r>
      <w:r w:rsidRPr="00A059EC">
        <w:rPr>
          <w:color w:val="000000"/>
          <w:lang w:eastAsia="ru-RU"/>
        </w:rPr>
        <w:t>а</w:t>
      </w:r>
      <w:r w:rsidRPr="00A059EC">
        <w:rPr>
          <w:color w:val="000000"/>
          <w:lang w:eastAsia="ru-RU"/>
        </w:rPr>
        <w:t>конных интересов, охраняемых законом интересов общества и государства ввиду прямого нарушения Ко</w:t>
      </w:r>
      <w:r w:rsidRPr="00A059EC">
        <w:rPr>
          <w:color w:val="000000"/>
          <w:lang w:eastAsia="ru-RU"/>
        </w:rPr>
        <w:t>н</w:t>
      </w:r>
      <w:r w:rsidRPr="00A059EC">
        <w:rPr>
          <w:color w:val="000000"/>
          <w:lang w:eastAsia="ru-RU"/>
        </w:rPr>
        <w:t xml:space="preserve">ституции РФ, с покушением на умышленное причинение легкого или средней тяжести вреда моему здоровью. </w:t>
      </w:r>
    </w:p>
    <w:p w:rsidR="006D75A8" w:rsidRPr="00A059EC" w:rsidRDefault="006D75A8" w:rsidP="006D75A8">
      <w:pPr>
        <w:ind w:firstLine="567"/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>В соответствии с п.3 ч.1 ст.</w:t>
      </w:r>
      <w:hyperlink r:id="rId15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1. Возбуждение дела об административном правонарушении" w:history="1">
        <w:r w:rsidRPr="00A059EC">
          <w:rPr>
            <w:color w:val="000000"/>
            <w:lang w:eastAsia="ru-RU"/>
          </w:rPr>
          <w:t xml:space="preserve">28.1 </w:t>
        </w:r>
        <w:proofErr w:type="spellStart"/>
        <w:r w:rsidRPr="00A059EC">
          <w:rPr>
            <w:color w:val="000000"/>
            <w:lang w:eastAsia="ru-RU"/>
          </w:rPr>
          <w:t>КоАП</w:t>
        </w:r>
        <w:proofErr w:type="spellEnd"/>
      </w:hyperlink>
      <w:r w:rsidRPr="00A059EC">
        <w:rPr>
          <w:color w:val="000000"/>
          <w:lang w:eastAsia="ru-RU"/>
        </w:rPr>
        <w:t> РФ поводами к возбуждению дела об административном прав</w:t>
      </w:r>
      <w:r w:rsidRPr="00A059EC">
        <w:rPr>
          <w:color w:val="000000"/>
          <w:lang w:eastAsia="ru-RU"/>
        </w:rPr>
        <w:t>о</w:t>
      </w:r>
      <w:r w:rsidRPr="00A059EC">
        <w:rPr>
          <w:color w:val="000000"/>
          <w:lang w:eastAsia="ru-RU"/>
        </w:rPr>
        <w:t xml:space="preserve">нарушении являются заявления, содержащие данные, указывающие на наличие события административного правонарушения. </w:t>
      </w:r>
    </w:p>
    <w:p w:rsidR="00E53721" w:rsidRPr="00A059EC" w:rsidRDefault="00E53721" w:rsidP="00E53721">
      <w:pPr>
        <w:ind w:firstLine="567"/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 xml:space="preserve">Расследование и возбуждение дел по ст.14.8 </w:t>
      </w:r>
      <w:proofErr w:type="spellStart"/>
      <w:r w:rsidRPr="00A059EC">
        <w:rPr>
          <w:color w:val="000000"/>
          <w:lang w:eastAsia="ru-RU"/>
        </w:rPr>
        <w:t>КоАП</w:t>
      </w:r>
      <w:proofErr w:type="spellEnd"/>
      <w:r w:rsidRPr="00A059EC">
        <w:rPr>
          <w:color w:val="000000"/>
          <w:lang w:eastAsia="ru-RU"/>
        </w:rPr>
        <w:t xml:space="preserve"> РФ отнесено к компетенции федерального органа исполнительной власти, осуществляющего федеральный государственный надзор в области защиты прав потребителей (ч.1 ст. 23.49 </w:t>
      </w:r>
      <w:proofErr w:type="spellStart"/>
      <w:r w:rsidRPr="00A059EC">
        <w:rPr>
          <w:color w:val="000000"/>
          <w:lang w:eastAsia="ru-RU"/>
        </w:rPr>
        <w:t>КоАП</w:t>
      </w:r>
      <w:proofErr w:type="spellEnd"/>
      <w:r w:rsidRPr="00A059EC">
        <w:rPr>
          <w:color w:val="000000"/>
          <w:lang w:eastAsia="ru-RU"/>
        </w:rPr>
        <w:t xml:space="preserve"> РФ). </w:t>
      </w:r>
    </w:p>
    <w:p w:rsidR="006D75A8" w:rsidRPr="00A059EC" w:rsidRDefault="006D75A8" w:rsidP="006D75A8">
      <w:pPr>
        <w:ind w:firstLine="567"/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 xml:space="preserve">Статьёй 25.2. определены права потерпевшего, при этом по п.4. потерпевший может быть опрошен в соответствии со статьей 25.6. Кодекса. </w:t>
      </w:r>
      <w:proofErr w:type="gramStart"/>
      <w:r w:rsidRPr="00A059EC">
        <w:rPr>
          <w:color w:val="000000"/>
          <w:lang w:eastAsia="ru-RU"/>
        </w:rPr>
        <w:t>Не признание меня потерпевшим по рассматриваемому делу может ограничить мои права на участие в производстве по делу об административном правонарушении, в частн</w:t>
      </w:r>
      <w:r w:rsidRPr="00A059EC">
        <w:rPr>
          <w:color w:val="000000"/>
          <w:lang w:eastAsia="ru-RU"/>
        </w:rPr>
        <w:t>о</w:t>
      </w:r>
      <w:r w:rsidRPr="00A059EC">
        <w:rPr>
          <w:color w:val="000000"/>
          <w:lang w:eastAsia="ru-RU"/>
        </w:rPr>
        <w:t xml:space="preserve">сти, право давать объяснения, предъявлять доказательства (в том числе доказать наличие обстоятельств, отягчающих административную ответственность – п.4 ч.1.ст.4.3 </w:t>
      </w:r>
      <w:proofErr w:type="spellStart"/>
      <w:r w:rsidRPr="00A059EC">
        <w:rPr>
          <w:color w:val="000000"/>
          <w:lang w:eastAsia="ru-RU"/>
        </w:rPr>
        <w:t>КоАП</w:t>
      </w:r>
      <w:proofErr w:type="spellEnd"/>
      <w:r w:rsidRPr="00A059EC">
        <w:rPr>
          <w:color w:val="000000"/>
          <w:lang w:eastAsia="ru-RU"/>
        </w:rPr>
        <w:t xml:space="preserve"> РФ), заявлять ходатайства, обжаловать постановление по делу об административном правонарушении, т.е. может препятствовать разрешению задач производства</w:t>
      </w:r>
      <w:proofErr w:type="gramEnd"/>
      <w:r w:rsidRPr="00A059EC">
        <w:rPr>
          <w:color w:val="000000"/>
          <w:lang w:eastAsia="ru-RU"/>
        </w:rPr>
        <w:t xml:space="preserve"> по делу об административном правонарушении в соответствии с законом, преследующим цель всестороннего, полного и объективного (в их совокупности) рассмотрения административного дела (ст.24.1 </w:t>
      </w:r>
      <w:proofErr w:type="spellStart"/>
      <w:r w:rsidRPr="00A059EC">
        <w:rPr>
          <w:color w:val="000000"/>
          <w:lang w:eastAsia="ru-RU"/>
        </w:rPr>
        <w:t>КоАП</w:t>
      </w:r>
      <w:proofErr w:type="spellEnd"/>
      <w:r w:rsidRPr="00A059EC">
        <w:rPr>
          <w:color w:val="000000"/>
          <w:lang w:eastAsia="ru-RU"/>
        </w:rPr>
        <w:t xml:space="preserve"> РФ).</w:t>
      </w:r>
    </w:p>
    <w:p w:rsidR="00C05299" w:rsidRPr="00A059EC" w:rsidRDefault="006D75A8" w:rsidP="00C05299">
      <w:pPr>
        <w:ind w:firstLine="567"/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>В</w:t>
      </w:r>
      <w:r w:rsidR="00C05299" w:rsidRPr="00A059EC">
        <w:rPr>
          <w:color w:val="000000"/>
          <w:lang w:eastAsia="ru-RU"/>
        </w:rPr>
        <w:t xml:space="preserve"> силу </w:t>
      </w:r>
      <w:proofErr w:type="gramStart"/>
      <w:r w:rsidR="00C05299" w:rsidRPr="00A059EC">
        <w:rPr>
          <w:color w:val="000000"/>
          <w:lang w:eastAsia="ru-RU"/>
        </w:rPr>
        <w:t>ч</w:t>
      </w:r>
      <w:proofErr w:type="gramEnd"/>
      <w:r w:rsidR="00C05299" w:rsidRPr="00A059EC">
        <w:rPr>
          <w:color w:val="000000"/>
          <w:lang w:eastAsia="ru-RU"/>
        </w:rPr>
        <w:t xml:space="preserve">.5 ст.14.8 </w:t>
      </w:r>
      <w:proofErr w:type="spellStart"/>
      <w:r w:rsidR="00C05299" w:rsidRPr="00A059EC">
        <w:rPr>
          <w:color w:val="000000"/>
          <w:lang w:eastAsia="ru-RU"/>
        </w:rPr>
        <w:t>КоАП</w:t>
      </w:r>
      <w:proofErr w:type="spellEnd"/>
      <w:r w:rsidR="00C05299" w:rsidRPr="00A059EC">
        <w:rPr>
          <w:color w:val="000000"/>
          <w:lang w:eastAsia="ru-RU"/>
        </w:rPr>
        <w:t xml:space="preserve"> РФ, указанные выше лица (как сотрудник</w:t>
      </w:r>
      <w:r w:rsidR="00E53721" w:rsidRPr="00A059EC">
        <w:rPr>
          <w:color w:val="000000"/>
          <w:lang w:eastAsia="ru-RU"/>
        </w:rPr>
        <w:t>и</w:t>
      </w:r>
      <w:r w:rsidR="00C05299" w:rsidRPr="00A059EC">
        <w:rPr>
          <w:color w:val="000000"/>
          <w:lang w:eastAsia="ru-RU"/>
        </w:rPr>
        <w:t>,</w:t>
      </w:r>
      <w:r w:rsidRPr="00A059EC">
        <w:rPr>
          <w:color w:val="000000"/>
          <w:lang w:eastAsia="ru-RU"/>
        </w:rPr>
        <w:t xml:space="preserve"> так и АО «Почта России»</w:t>
      </w:r>
      <w:r w:rsidR="00C05299" w:rsidRPr="00A059EC">
        <w:rPr>
          <w:color w:val="000000"/>
          <w:lang w:eastAsia="ru-RU"/>
        </w:rPr>
        <w:t>) подлежат</w:t>
      </w:r>
      <w:r w:rsidR="00E53721" w:rsidRPr="00A059EC">
        <w:rPr>
          <w:color w:val="000000"/>
          <w:lang w:eastAsia="ru-RU"/>
        </w:rPr>
        <w:t xml:space="preserve"> </w:t>
      </w:r>
      <w:r w:rsidR="00C05299" w:rsidRPr="00A059EC">
        <w:rPr>
          <w:color w:val="000000"/>
          <w:lang w:eastAsia="ru-RU"/>
        </w:rPr>
        <w:t>привлечению к административной ответственности за отказ потребителю в предоставлении товаров (выпо</w:t>
      </w:r>
      <w:r w:rsidR="00C05299" w:rsidRPr="00A059EC">
        <w:rPr>
          <w:color w:val="000000"/>
          <w:lang w:eastAsia="ru-RU"/>
        </w:rPr>
        <w:t>л</w:t>
      </w:r>
      <w:r w:rsidR="00C05299" w:rsidRPr="00A059EC">
        <w:rPr>
          <w:color w:val="000000"/>
          <w:lang w:eastAsia="ru-RU"/>
        </w:rPr>
        <w:t>нении работ, оказании услуг) либо досту</w:t>
      </w:r>
      <w:r w:rsidR="00E53721" w:rsidRPr="00A059EC">
        <w:rPr>
          <w:color w:val="000000"/>
          <w:lang w:eastAsia="ru-RU"/>
        </w:rPr>
        <w:t>пе к товарам (работам, услугам) по причинам, связанным с состо</w:t>
      </w:r>
      <w:r w:rsidR="00E53721" w:rsidRPr="00A059EC">
        <w:rPr>
          <w:color w:val="000000"/>
          <w:lang w:eastAsia="ru-RU"/>
        </w:rPr>
        <w:t>я</w:t>
      </w:r>
      <w:r w:rsidR="00E53721" w:rsidRPr="00A059EC">
        <w:rPr>
          <w:color w:val="000000"/>
          <w:lang w:eastAsia="ru-RU"/>
        </w:rPr>
        <w:t>нием его здоровья.</w:t>
      </w:r>
      <w:r w:rsidR="00083618" w:rsidRPr="00A059EC">
        <w:rPr>
          <w:color w:val="000000"/>
          <w:lang w:eastAsia="ru-RU"/>
        </w:rPr>
        <w:t xml:space="preserve"> При этом я не смог получить документ из суда, что может повлечь для меня значимые правовые последствия, в том числе нанести материальный ущерб.  </w:t>
      </w:r>
    </w:p>
    <w:p w:rsidR="00A62B31" w:rsidRPr="00A059EC" w:rsidRDefault="00A62B31" w:rsidP="00C05299">
      <w:pPr>
        <w:ind w:firstLine="567"/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 xml:space="preserve">В силу примечаний к п.5 ст.14.8 </w:t>
      </w:r>
      <w:proofErr w:type="spellStart"/>
      <w:r w:rsidRPr="00A059EC">
        <w:rPr>
          <w:color w:val="000000"/>
          <w:lang w:eastAsia="ru-RU"/>
        </w:rPr>
        <w:t>КоАП</w:t>
      </w:r>
      <w:proofErr w:type="spellEnd"/>
      <w:r w:rsidRPr="00A059EC">
        <w:rPr>
          <w:color w:val="000000"/>
          <w:lang w:eastAsia="ru-RU"/>
        </w:rPr>
        <w:t xml:space="preserve"> РФ виновные лица подлежат наказанию за каждый случай нар</w:t>
      </w:r>
      <w:r w:rsidRPr="00A059EC">
        <w:rPr>
          <w:color w:val="000000"/>
          <w:lang w:eastAsia="ru-RU"/>
        </w:rPr>
        <w:t>у</w:t>
      </w:r>
      <w:r w:rsidRPr="00A059EC">
        <w:rPr>
          <w:color w:val="000000"/>
          <w:lang w:eastAsia="ru-RU"/>
        </w:rPr>
        <w:t>шения прав потребителя.</w:t>
      </w:r>
    </w:p>
    <w:p w:rsidR="00A62B31" w:rsidRPr="00A059EC" w:rsidRDefault="0091439A" w:rsidP="00A62B31">
      <w:pPr>
        <w:ind w:firstLine="567"/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>В связи с вышеизложенным, пр</w:t>
      </w:r>
      <w:r w:rsidR="00E53721" w:rsidRPr="00A059EC">
        <w:rPr>
          <w:color w:val="000000"/>
          <w:lang w:eastAsia="ru-RU"/>
        </w:rPr>
        <w:t xml:space="preserve">едлагаю </w:t>
      </w:r>
      <w:r w:rsidRPr="00A059EC">
        <w:rPr>
          <w:color w:val="000000"/>
          <w:lang w:eastAsia="ru-RU"/>
        </w:rPr>
        <w:t xml:space="preserve">провести </w:t>
      </w:r>
      <w:r w:rsidR="00A62B31" w:rsidRPr="00A059EC">
        <w:rPr>
          <w:color w:val="000000"/>
          <w:lang w:eastAsia="ru-RU"/>
        </w:rPr>
        <w:t>необходимые установленные законом</w:t>
      </w:r>
      <w:r w:rsidR="009C1569" w:rsidRPr="00A059EC">
        <w:rPr>
          <w:color w:val="000000"/>
          <w:lang w:eastAsia="ru-RU"/>
        </w:rPr>
        <w:t xml:space="preserve"> </w:t>
      </w:r>
      <w:r w:rsidRPr="00A059EC">
        <w:rPr>
          <w:color w:val="000000"/>
          <w:lang w:eastAsia="ru-RU"/>
        </w:rPr>
        <w:t>действия</w:t>
      </w:r>
      <w:r w:rsidR="00A62B31" w:rsidRPr="00A059EC">
        <w:rPr>
          <w:color w:val="000000"/>
          <w:lang w:eastAsia="ru-RU"/>
        </w:rPr>
        <w:t xml:space="preserve"> по привлечению</w:t>
      </w:r>
      <w:r w:rsidR="00433B18">
        <w:rPr>
          <w:color w:val="000000"/>
          <w:lang w:eastAsia="ru-RU"/>
        </w:rPr>
        <w:t xml:space="preserve"> виновных лиц </w:t>
      </w:r>
      <w:r w:rsidR="00A62B31" w:rsidRPr="00A059EC">
        <w:rPr>
          <w:color w:val="000000"/>
          <w:lang w:eastAsia="ru-RU"/>
        </w:rPr>
        <w:t>к</w:t>
      </w:r>
      <w:r w:rsidR="00433B18">
        <w:rPr>
          <w:color w:val="000000"/>
          <w:lang w:eastAsia="ru-RU"/>
        </w:rPr>
        <w:t xml:space="preserve"> установленной законом</w:t>
      </w:r>
      <w:r w:rsidR="00A62B31" w:rsidRPr="00A059EC">
        <w:rPr>
          <w:color w:val="000000"/>
          <w:lang w:eastAsia="ru-RU"/>
        </w:rPr>
        <w:t xml:space="preserve"> административной ответственности</w:t>
      </w:r>
      <w:r w:rsidR="00433B18">
        <w:rPr>
          <w:color w:val="000000"/>
          <w:lang w:eastAsia="ru-RU"/>
        </w:rPr>
        <w:t xml:space="preserve"> с признанием меня по делу потерпевшим</w:t>
      </w:r>
      <w:r w:rsidR="00A62B31" w:rsidRPr="00A059EC">
        <w:rPr>
          <w:color w:val="000000"/>
          <w:lang w:eastAsia="ru-RU"/>
        </w:rPr>
        <w:t>.</w:t>
      </w:r>
    </w:p>
    <w:p w:rsidR="00E53721" w:rsidRPr="00A059EC" w:rsidRDefault="00E53721" w:rsidP="00A62B31">
      <w:pPr>
        <w:ind w:firstLine="567"/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>Письменный ответ направить по домашнему адресу в установленный законом срок.</w:t>
      </w:r>
    </w:p>
    <w:p w:rsidR="00A62B31" w:rsidRPr="00A059EC" w:rsidRDefault="00A62B31" w:rsidP="00A62B31">
      <w:pPr>
        <w:ind w:firstLine="567"/>
        <w:jc w:val="both"/>
        <w:rPr>
          <w:color w:val="000000"/>
          <w:lang w:eastAsia="ru-RU"/>
        </w:rPr>
      </w:pPr>
      <w:r w:rsidRPr="00A059EC">
        <w:rPr>
          <w:color w:val="000000"/>
          <w:lang w:eastAsia="ru-RU"/>
        </w:rPr>
        <w:t xml:space="preserve">В случае отказа или нарушении сроков вынесения административного наказания будет возбуждено </w:t>
      </w:r>
      <w:r w:rsidR="009C1569" w:rsidRPr="00A059EC">
        <w:rPr>
          <w:color w:val="000000"/>
          <w:lang w:eastAsia="ru-RU"/>
        </w:rPr>
        <w:t>с</w:t>
      </w:r>
      <w:r w:rsidR="009C1569" w:rsidRPr="00A059EC">
        <w:rPr>
          <w:color w:val="000000"/>
          <w:lang w:eastAsia="ru-RU"/>
        </w:rPr>
        <w:t>у</w:t>
      </w:r>
      <w:r w:rsidR="009C1569" w:rsidRPr="00A059EC">
        <w:rPr>
          <w:color w:val="000000"/>
          <w:lang w:eastAsia="ru-RU"/>
        </w:rPr>
        <w:t>дебное производство</w:t>
      </w:r>
      <w:r w:rsidR="00EF6DAB" w:rsidRPr="00EF6DAB">
        <w:rPr>
          <w:color w:val="000000"/>
          <w:lang w:eastAsia="ru-RU"/>
        </w:rPr>
        <w:t xml:space="preserve"> </w:t>
      </w:r>
      <w:r w:rsidR="00EF6DAB">
        <w:rPr>
          <w:color w:val="000000"/>
          <w:lang w:eastAsia="ru-RU"/>
        </w:rPr>
        <w:t xml:space="preserve">в отношении управления </w:t>
      </w:r>
      <w:proofErr w:type="spellStart"/>
      <w:r w:rsidR="00EF6DAB">
        <w:rPr>
          <w:color w:val="000000"/>
          <w:lang w:eastAsia="ru-RU"/>
        </w:rPr>
        <w:t>Роспотребнадзора</w:t>
      </w:r>
      <w:proofErr w:type="spellEnd"/>
      <w:r w:rsidR="009C1569" w:rsidRPr="00A059EC">
        <w:rPr>
          <w:color w:val="000000"/>
          <w:lang w:eastAsia="ru-RU"/>
        </w:rPr>
        <w:t>.</w:t>
      </w:r>
    </w:p>
    <w:p w:rsidR="0091439A" w:rsidRPr="00A059EC" w:rsidRDefault="0091439A" w:rsidP="0091439A">
      <w:pPr>
        <w:rPr>
          <w:color w:val="auto"/>
          <w:lang w:eastAsia="ru-RU"/>
        </w:rPr>
      </w:pPr>
    </w:p>
    <w:p w:rsidR="006C0C2A" w:rsidRPr="00A059EC" w:rsidRDefault="0091439A" w:rsidP="009C1569">
      <w:pPr>
        <w:ind w:left="720"/>
        <w:jc w:val="both"/>
        <w:rPr>
          <w:color w:val="auto"/>
          <w:lang w:eastAsia="ru-RU"/>
        </w:rPr>
      </w:pPr>
      <w:r w:rsidRPr="00A059EC">
        <w:rPr>
          <w:color w:val="000000"/>
          <w:lang w:eastAsia="ru-RU"/>
        </w:rPr>
        <w:t>Приложения</w:t>
      </w:r>
      <w:r w:rsidR="009C1569" w:rsidRPr="00A059EC">
        <w:rPr>
          <w:color w:val="000000"/>
          <w:lang w:eastAsia="ru-RU"/>
        </w:rPr>
        <w:t xml:space="preserve"> – фото стра</w:t>
      </w:r>
      <w:r w:rsidR="00A059EC">
        <w:rPr>
          <w:color w:val="000000"/>
          <w:lang w:eastAsia="ru-RU"/>
        </w:rPr>
        <w:t xml:space="preserve">ниц «Книги жалоб и предложений» от </w:t>
      </w:r>
      <w:r w:rsidR="00A059EC" w:rsidRPr="00433B18">
        <w:rPr>
          <w:color w:val="FF0000"/>
          <w:lang w:eastAsia="ru-RU"/>
        </w:rPr>
        <w:t>00.00.202</w:t>
      </w:r>
      <w:r w:rsidR="00A059EC" w:rsidRPr="00433B18">
        <w:rPr>
          <w:color w:val="FF0000"/>
          <w:sz w:val="16"/>
          <w:szCs w:val="16"/>
          <w:lang w:eastAsia="ru-RU"/>
        </w:rPr>
        <w:t>___</w:t>
      </w:r>
      <w:r w:rsidR="00A059EC">
        <w:rPr>
          <w:color w:val="000000"/>
          <w:lang w:eastAsia="ru-RU"/>
        </w:rPr>
        <w:t>г</w:t>
      </w:r>
      <w:r w:rsidR="009C1569" w:rsidRPr="00A059EC">
        <w:rPr>
          <w:color w:val="000000"/>
          <w:lang w:eastAsia="ru-RU"/>
        </w:rPr>
        <w:t xml:space="preserve">. на </w:t>
      </w:r>
      <w:r w:rsidR="0099777D" w:rsidRPr="00433B18">
        <w:rPr>
          <w:color w:val="FF0000"/>
          <w:sz w:val="16"/>
          <w:szCs w:val="16"/>
          <w:lang w:eastAsia="ru-RU"/>
        </w:rPr>
        <w:t>___</w:t>
      </w:r>
      <w:r w:rsidR="009C1569" w:rsidRPr="00A059EC">
        <w:rPr>
          <w:color w:val="000000"/>
          <w:lang w:eastAsia="ru-RU"/>
        </w:rPr>
        <w:t xml:space="preserve"> листах.</w:t>
      </w:r>
    </w:p>
    <w:p w:rsidR="009C1569" w:rsidRPr="009C1569" w:rsidRDefault="009C1569" w:rsidP="009C1569">
      <w:pPr>
        <w:pStyle w:val="a8"/>
        <w:shd w:val="clear" w:color="auto" w:fill="FFFFFF"/>
        <w:spacing w:before="0" w:beforeAutospacing="0" w:after="0" w:afterAutospacing="0"/>
        <w:ind w:left="851" w:firstLine="567"/>
        <w:jc w:val="both"/>
        <w:rPr>
          <w:rFonts w:ascii="Arial Narrow" w:hAnsi="Arial Narrow" w:cs="Arial"/>
          <w:sz w:val="25"/>
          <w:szCs w:val="25"/>
        </w:rPr>
      </w:pPr>
    </w:p>
    <w:p w:rsidR="009C1569" w:rsidRDefault="00A059EC" w:rsidP="00083618">
      <w:pPr>
        <w:ind w:left="720"/>
        <w:jc w:val="right"/>
        <w:rPr>
          <w:color w:val="000000"/>
          <w:sz w:val="16"/>
          <w:szCs w:val="16"/>
          <w:lang w:eastAsia="ru-RU"/>
        </w:rPr>
      </w:pPr>
      <w:r w:rsidRPr="00433B18">
        <w:rPr>
          <w:color w:val="FF0000"/>
          <w:lang w:eastAsia="ru-RU"/>
        </w:rPr>
        <w:t>00.00.202</w:t>
      </w:r>
      <w:r w:rsidRPr="00433B18">
        <w:rPr>
          <w:color w:val="FF0000"/>
          <w:sz w:val="16"/>
          <w:szCs w:val="16"/>
          <w:lang w:eastAsia="ru-RU"/>
        </w:rPr>
        <w:t>___</w:t>
      </w:r>
      <w:r>
        <w:rPr>
          <w:color w:val="000000"/>
          <w:lang w:eastAsia="ru-RU"/>
        </w:rPr>
        <w:t xml:space="preserve">г.  </w:t>
      </w:r>
      <w:r w:rsidR="009C1569" w:rsidRPr="00083618">
        <w:rPr>
          <w:color w:val="000000"/>
          <w:sz w:val="25"/>
          <w:szCs w:val="25"/>
          <w:lang w:eastAsia="ru-RU"/>
        </w:rPr>
        <w:t xml:space="preserve">   </w:t>
      </w:r>
      <w:r>
        <w:rPr>
          <w:color w:val="000000"/>
          <w:sz w:val="25"/>
          <w:szCs w:val="25"/>
          <w:lang w:eastAsia="ru-RU"/>
        </w:rPr>
        <w:t xml:space="preserve">      </w:t>
      </w:r>
      <w:r w:rsidR="009C1569" w:rsidRPr="00083618">
        <w:rPr>
          <w:color w:val="000000"/>
          <w:sz w:val="25"/>
          <w:szCs w:val="25"/>
          <w:lang w:eastAsia="ru-RU"/>
        </w:rPr>
        <w:t xml:space="preserve">                                   </w:t>
      </w:r>
      <w:r>
        <w:rPr>
          <w:color w:val="000000"/>
          <w:sz w:val="16"/>
          <w:szCs w:val="16"/>
          <w:lang w:eastAsia="ru-RU"/>
        </w:rPr>
        <w:t>_________________________________</w:t>
      </w:r>
    </w:p>
    <w:p w:rsidR="00A059EC" w:rsidRPr="00083618" w:rsidRDefault="00A059EC" w:rsidP="00A059EC">
      <w:pPr>
        <w:ind w:left="6237"/>
        <w:rPr>
          <w:color w:val="000000"/>
          <w:sz w:val="25"/>
          <w:szCs w:val="25"/>
          <w:lang w:eastAsia="ru-RU"/>
        </w:rPr>
      </w:pPr>
      <w:r>
        <w:rPr>
          <w:color w:val="000000"/>
          <w:sz w:val="16"/>
          <w:szCs w:val="16"/>
          <w:lang w:eastAsia="ru-RU"/>
        </w:rPr>
        <w:t>подпись                                                  И.О.Фамилия</w:t>
      </w:r>
    </w:p>
    <w:p w:rsidR="009C1569" w:rsidRPr="009C1569" w:rsidRDefault="009C1569" w:rsidP="009C1569">
      <w:pPr>
        <w:ind w:firstLine="547"/>
        <w:rPr>
          <w:rFonts w:cs="Arial"/>
          <w:color w:val="auto"/>
          <w:sz w:val="25"/>
          <w:szCs w:val="25"/>
          <w:lang w:eastAsia="ru-RU"/>
        </w:rPr>
      </w:pPr>
    </w:p>
    <w:p w:rsidR="0091439A" w:rsidRPr="0071567A" w:rsidRDefault="0091439A">
      <w:pPr>
        <w:rPr>
          <w:sz w:val="28"/>
          <w:szCs w:val="28"/>
        </w:rPr>
      </w:pPr>
    </w:p>
    <w:sectPr w:rsidR="0091439A" w:rsidRPr="0071567A" w:rsidSect="00A97D6D">
      <w:pgSz w:w="11906" w:h="16838"/>
      <w:pgMar w:top="567" w:right="566" w:bottom="567" w:left="1134" w:header="720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7A3CCA"/>
    <w:multiLevelType w:val="multilevel"/>
    <w:tmpl w:val="C406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B1426"/>
    <w:multiLevelType w:val="multilevel"/>
    <w:tmpl w:val="2F52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autoHyphenation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91439A"/>
    <w:rsid w:val="0004056C"/>
    <w:rsid w:val="00083618"/>
    <w:rsid w:val="000907DE"/>
    <w:rsid w:val="00105AC1"/>
    <w:rsid w:val="00192E35"/>
    <w:rsid w:val="001D29C2"/>
    <w:rsid w:val="001D4D11"/>
    <w:rsid w:val="001E6AC5"/>
    <w:rsid w:val="00262645"/>
    <w:rsid w:val="00283D15"/>
    <w:rsid w:val="002A5064"/>
    <w:rsid w:val="002E2BD3"/>
    <w:rsid w:val="00433B18"/>
    <w:rsid w:val="00471D63"/>
    <w:rsid w:val="004B39D1"/>
    <w:rsid w:val="004D6EA2"/>
    <w:rsid w:val="00507BA3"/>
    <w:rsid w:val="00543870"/>
    <w:rsid w:val="005721EA"/>
    <w:rsid w:val="00625CCB"/>
    <w:rsid w:val="00666402"/>
    <w:rsid w:val="00696CF9"/>
    <w:rsid w:val="006B7BF4"/>
    <w:rsid w:val="006C0C2A"/>
    <w:rsid w:val="006D75A8"/>
    <w:rsid w:val="0071567A"/>
    <w:rsid w:val="00777259"/>
    <w:rsid w:val="007A1CEB"/>
    <w:rsid w:val="007B618E"/>
    <w:rsid w:val="007D6658"/>
    <w:rsid w:val="00837223"/>
    <w:rsid w:val="00842DDE"/>
    <w:rsid w:val="0089781B"/>
    <w:rsid w:val="0091439A"/>
    <w:rsid w:val="0099777D"/>
    <w:rsid w:val="009C1569"/>
    <w:rsid w:val="00A004A2"/>
    <w:rsid w:val="00A04B3B"/>
    <w:rsid w:val="00A059EC"/>
    <w:rsid w:val="00A62B31"/>
    <w:rsid w:val="00A92EA3"/>
    <w:rsid w:val="00A97D6D"/>
    <w:rsid w:val="00AB63BB"/>
    <w:rsid w:val="00AC03DF"/>
    <w:rsid w:val="00B511CA"/>
    <w:rsid w:val="00BD0FF0"/>
    <w:rsid w:val="00BE75F0"/>
    <w:rsid w:val="00C05299"/>
    <w:rsid w:val="00C13B2A"/>
    <w:rsid w:val="00C45D84"/>
    <w:rsid w:val="00C5064E"/>
    <w:rsid w:val="00C51E23"/>
    <w:rsid w:val="00C659BE"/>
    <w:rsid w:val="00C9469A"/>
    <w:rsid w:val="00CC3237"/>
    <w:rsid w:val="00CC326F"/>
    <w:rsid w:val="00D31568"/>
    <w:rsid w:val="00E53721"/>
    <w:rsid w:val="00EF6DAB"/>
    <w:rsid w:val="00F31C0B"/>
    <w:rsid w:val="00F7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color w:val="1D2129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8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156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uiPriority w:val="9"/>
    <w:qFormat/>
    <w:rsid w:val="00D31568"/>
    <w:pPr>
      <w:numPr>
        <w:ilvl w:val="1"/>
        <w:numId w:val="4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31568"/>
    <w:rPr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0FF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FF0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D3156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31568"/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D31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D31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31568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7">
    <w:name w:val="Абзац списка Знак"/>
    <w:link w:val="a6"/>
    <w:uiPriority w:val="34"/>
    <w:locked/>
    <w:rsid w:val="00D31568"/>
    <w:rPr>
      <w:rFonts w:asciiTheme="minorHAnsi" w:eastAsiaTheme="minorEastAsia" w:hAnsiTheme="minorHAnsi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91439A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styleId="HTML">
    <w:name w:val="HTML Cite"/>
    <w:basedOn w:val="a1"/>
    <w:uiPriority w:val="99"/>
    <w:semiHidden/>
    <w:unhideWhenUsed/>
    <w:rsid w:val="0091439A"/>
    <w:rPr>
      <w:i/>
      <w:iCs/>
    </w:rPr>
  </w:style>
  <w:style w:type="character" w:styleId="a9">
    <w:name w:val="Hyperlink"/>
    <w:basedOn w:val="a1"/>
    <w:uiPriority w:val="99"/>
    <w:semiHidden/>
    <w:unhideWhenUsed/>
    <w:rsid w:val="0091439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5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A50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10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893/dfe46eb17d8b852987049332ca429b48b665b8a9/" TargetMode="External"/><Relationship Id="rId13" Type="http://schemas.openxmlformats.org/officeDocument/2006/relationships/hyperlink" Target="http://www.consultant.ru/document/cons_doc_LAW_341893/23a7f19b983e6457ddf3ba624d46ce83593962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1893/84989d331874be7730e1c99b836fbe639a8efe6d/" TargetMode="External"/><Relationship Id="rId12" Type="http://schemas.openxmlformats.org/officeDocument/2006/relationships/hyperlink" Target="http://www.consultant.ru/document/cons_doc_LAW_341893/97cd649f0ade8f873042a35552a7bb5285b64b0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1893/ef9bb05e69e3cf561652a2bfef77861ba32ceaa5/" TargetMode="External"/><Relationship Id="rId11" Type="http://schemas.openxmlformats.org/officeDocument/2006/relationships/hyperlink" Target="http://www.consultant.ru/document/cons_doc_LAW_341893/1f3eee5b4f2e39e836828e5da13165235ecee290/" TargetMode="External"/><Relationship Id="rId5" Type="http://schemas.openxmlformats.org/officeDocument/2006/relationships/hyperlink" Target="http://www.consultant.ru/document/cons_doc_LAW_341893/760de322fa0e694a3018c59709b5f484a85e4a24/" TargetMode="External"/><Relationship Id="rId15" Type="http://schemas.openxmlformats.org/officeDocument/2006/relationships/hyperlink" Target="https://www.sudact.ru/law/koap/razdel-iv/glava-28/statia-28.1/" TargetMode="External"/><Relationship Id="rId10" Type="http://schemas.openxmlformats.org/officeDocument/2006/relationships/hyperlink" Target="http://www.consultant.ru/document/cons_doc_LAW_341893/c69225fc2e53eaf991e2cf5dc99b650ed0e2e16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893/c4ec6fea4c2bd839c31960dcf2f26debdc6273dc/" TargetMode="External"/><Relationship Id="rId14" Type="http://schemas.openxmlformats.org/officeDocument/2006/relationships/hyperlink" Target="http://www.consultant.ru/document/cons_doc_LAW_341893/600f36d21c73585d8157bc41816a74f2e42857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2020-11-20T20:07:00Z</dcterms:created>
  <dcterms:modified xsi:type="dcterms:W3CDTF">2020-11-20T20:07:00Z</dcterms:modified>
</cp:coreProperties>
</file>